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FF6" w:rsidRDefault="0031338C" w:rsidP="00ED3C75">
      <w:pPr>
        <w:pStyle w:val="a8"/>
        <w:jc w:val="center"/>
        <w:rPr>
          <w:rStyle w:val="10"/>
          <w:rFonts w:ascii="Monotype Corsiva" w:hAnsi="Monotype Corsiva" w:cs="Times New Roman"/>
          <w:i/>
          <w:color w:val="17365D" w:themeColor="text2" w:themeShade="BF"/>
          <w:sz w:val="40"/>
          <w:szCs w:val="36"/>
        </w:rPr>
      </w:pPr>
      <w:r>
        <w:rPr>
          <w:rFonts w:ascii="Monotype Corsiva" w:eastAsiaTheme="majorEastAsia" w:hAnsi="Monotype Corsiva" w:cs="Times New Roman"/>
          <w:b/>
          <w:bCs/>
          <w:i/>
          <w:noProof/>
          <w:color w:val="17365D" w:themeColor="text2" w:themeShade="BF"/>
          <w:sz w:val="40"/>
          <w:szCs w:val="36"/>
        </w:rPr>
        <w:drawing>
          <wp:inline distT="0" distB="0" distL="0" distR="0">
            <wp:extent cx="9537405" cy="7153054"/>
            <wp:effectExtent l="0" t="0" r="0" b="0"/>
            <wp:docPr id="2" name="Рисунок 2" descr="C:\Users\Chitalniy Zal 2\Downloads\wildlife_california_yellow_field_yellow_flowers_Wallpaper_1920x1440_www.wall321.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talniy Zal 2\Downloads\wildlife_california_yellow_field_yellow_flowers_Wallpaper_1920x1440_www.wall321.c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7405" cy="7153054"/>
                    </a:xfrm>
                    <a:prstGeom prst="rect">
                      <a:avLst/>
                    </a:prstGeom>
                    <a:noFill/>
                    <a:ln>
                      <a:noFill/>
                    </a:ln>
                  </pic:spPr>
                </pic:pic>
              </a:graphicData>
            </a:graphic>
          </wp:inline>
        </w:drawing>
      </w:r>
    </w:p>
    <w:p w:rsidR="005B2ABE" w:rsidRDefault="005B2ABE" w:rsidP="005B2ABE">
      <w:pPr>
        <w:pStyle w:val="a3"/>
        <w:shd w:val="clear" w:color="auto" w:fill="FFFFFF"/>
        <w:spacing w:before="0" w:beforeAutospacing="0" w:after="0" w:afterAutospacing="0"/>
        <w:ind w:firstLine="280"/>
        <w:jc w:val="center"/>
        <w:rPr>
          <w:rFonts w:ascii="Monotype Corsiva" w:hAnsi="Monotype Corsiva" w:cs="Arial"/>
          <w:color w:val="17365D" w:themeColor="text2" w:themeShade="BF"/>
          <w:sz w:val="44"/>
          <w:szCs w:val="44"/>
        </w:rPr>
      </w:pPr>
      <w:r w:rsidRPr="005B2ABE">
        <w:rPr>
          <w:rFonts w:ascii="Monotype Corsiva" w:hAnsi="Monotype Corsiva" w:cs="Arial"/>
          <w:b/>
          <w:bCs/>
          <w:color w:val="17365D" w:themeColor="text2" w:themeShade="BF"/>
          <w:sz w:val="44"/>
          <w:szCs w:val="44"/>
        </w:rPr>
        <w:lastRenderedPageBreak/>
        <w:t>140 лет</w:t>
      </w:r>
      <w:r w:rsidRPr="005B2ABE">
        <w:rPr>
          <w:rStyle w:val="apple-converted-space"/>
          <w:rFonts w:ascii="Monotype Corsiva" w:eastAsiaTheme="majorEastAsia" w:hAnsi="Monotype Corsiva" w:cs="Arial"/>
          <w:color w:val="17365D" w:themeColor="text2" w:themeShade="BF"/>
          <w:sz w:val="44"/>
          <w:szCs w:val="44"/>
        </w:rPr>
        <w:t> </w:t>
      </w:r>
      <w:r w:rsidRPr="005B2ABE">
        <w:rPr>
          <w:rFonts w:ascii="Monotype Corsiva" w:hAnsi="Monotype Corsiva" w:cs="Arial"/>
          <w:color w:val="17365D" w:themeColor="text2" w:themeShade="BF"/>
          <w:sz w:val="44"/>
          <w:szCs w:val="44"/>
        </w:rPr>
        <w:t>со дня рождения русского писателя</w:t>
      </w:r>
    </w:p>
    <w:p w:rsidR="005B2ABE" w:rsidRDefault="005B2ABE" w:rsidP="005B2ABE">
      <w:pPr>
        <w:pStyle w:val="a3"/>
        <w:shd w:val="clear" w:color="auto" w:fill="FFFFFF"/>
        <w:spacing w:before="0" w:beforeAutospacing="0" w:after="0" w:afterAutospacing="0"/>
        <w:ind w:firstLine="280"/>
        <w:jc w:val="center"/>
        <w:rPr>
          <w:rFonts w:ascii="Monotype Corsiva" w:hAnsi="Monotype Corsiva" w:cs="Arial"/>
          <w:color w:val="17365D" w:themeColor="text2" w:themeShade="BF"/>
          <w:sz w:val="44"/>
          <w:szCs w:val="44"/>
        </w:rPr>
      </w:pPr>
      <w:r w:rsidRPr="005B2ABE">
        <w:rPr>
          <w:rStyle w:val="apple-converted-space"/>
          <w:rFonts w:ascii="Monotype Corsiva" w:eastAsiaTheme="majorEastAsia" w:hAnsi="Monotype Corsiva" w:cs="Arial"/>
          <w:color w:val="17365D" w:themeColor="text2" w:themeShade="BF"/>
          <w:sz w:val="44"/>
          <w:szCs w:val="44"/>
        </w:rPr>
        <w:t> </w:t>
      </w:r>
      <w:r w:rsidRPr="005B2ABE">
        <w:rPr>
          <w:rFonts w:ascii="Monotype Corsiva" w:hAnsi="Monotype Corsiva" w:cs="Arial"/>
          <w:b/>
          <w:bCs/>
          <w:color w:val="17365D" w:themeColor="text2" w:themeShade="BF"/>
          <w:sz w:val="44"/>
          <w:szCs w:val="44"/>
        </w:rPr>
        <w:t xml:space="preserve">Константина Андреевича </w:t>
      </w:r>
      <w:proofErr w:type="spellStart"/>
      <w:r w:rsidRPr="005B2ABE">
        <w:rPr>
          <w:rFonts w:ascii="Monotype Corsiva" w:hAnsi="Monotype Corsiva" w:cs="Arial"/>
          <w:b/>
          <w:bCs/>
          <w:color w:val="17365D" w:themeColor="text2" w:themeShade="BF"/>
          <w:sz w:val="44"/>
          <w:szCs w:val="44"/>
        </w:rPr>
        <w:t>Тренева</w:t>
      </w:r>
      <w:proofErr w:type="spellEnd"/>
      <w:r w:rsidRPr="005B2ABE">
        <w:rPr>
          <w:rStyle w:val="apple-converted-space"/>
          <w:rFonts w:ascii="Monotype Corsiva" w:eastAsiaTheme="majorEastAsia" w:hAnsi="Monotype Corsiva" w:cs="Arial"/>
          <w:color w:val="17365D" w:themeColor="text2" w:themeShade="BF"/>
          <w:sz w:val="44"/>
          <w:szCs w:val="44"/>
        </w:rPr>
        <w:t> </w:t>
      </w:r>
    </w:p>
    <w:p w:rsidR="005B2ABE" w:rsidRPr="005B2ABE" w:rsidRDefault="005B2ABE" w:rsidP="005B2ABE">
      <w:pPr>
        <w:pStyle w:val="a3"/>
        <w:shd w:val="clear" w:color="auto" w:fill="FFFFFF"/>
        <w:spacing w:before="0" w:beforeAutospacing="0" w:after="0" w:afterAutospacing="0"/>
        <w:ind w:firstLine="280"/>
        <w:jc w:val="center"/>
        <w:rPr>
          <w:rFonts w:ascii="Monotype Corsiva" w:hAnsi="Monotype Corsiva" w:cs="Arial"/>
          <w:color w:val="17365D" w:themeColor="text2" w:themeShade="BF"/>
          <w:sz w:val="44"/>
          <w:szCs w:val="44"/>
        </w:rPr>
      </w:pPr>
      <w:r>
        <w:rPr>
          <w:rFonts w:ascii="Monotype Corsiva" w:hAnsi="Monotype Corsiva" w:cs="Arial"/>
          <w:color w:val="17365D" w:themeColor="text2" w:themeShade="BF"/>
          <w:sz w:val="44"/>
          <w:szCs w:val="44"/>
        </w:rPr>
        <w:t>(</w:t>
      </w:r>
      <w:r w:rsidRPr="005B2ABE">
        <w:rPr>
          <w:rFonts w:ascii="Monotype Corsiva" w:hAnsi="Monotype Corsiva" w:cs="Arial"/>
          <w:color w:val="17365D" w:themeColor="text2" w:themeShade="BF"/>
          <w:sz w:val="44"/>
          <w:szCs w:val="44"/>
        </w:rPr>
        <w:t>1876-1945)</w:t>
      </w:r>
    </w:p>
    <w:tbl>
      <w:tblPr>
        <w:tblStyle w:val="a9"/>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741"/>
      </w:tblGrid>
      <w:tr w:rsidR="00FA6E29" w:rsidTr="002276C3">
        <w:tc>
          <w:tcPr>
            <w:tcW w:w="7393" w:type="dxa"/>
          </w:tcPr>
          <w:p w:rsidR="00FA6E29" w:rsidRDefault="00FA6E29" w:rsidP="006F72C5">
            <w:pPr>
              <w:tabs>
                <w:tab w:val="left" w:pos="10305"/>
              </w:tabs>
            </w:pPr>
          </w:p>
          <w:p w:rsidR="00FA6E29" w:rsidRDefault="002276C3" w:rsidP="00FA6E29">
            <w:pPr>
              <w:tabs>
                <w:tab w:val="left" w:pos="10305"/>
              </w:tabs>
              <w:jc w:val="center"/>
            </w:pPr>
            <w:r w:rsidRPr="002276C3">
              <w:rPr>
                <w:noProof/>
              </w:rPr>
              <w:drawing>
                <wp:inline distT="0" distB="0" distL="0" distR="0">
                  <wp:extent cx="3302281" cy="4204287"/>
                  <wp:effectExtent l="19050" t="0" r="0" b="0"/>
                  <wp:docPr id="3" name="Рисунок 1" descr="G:\кзд\2016\std_55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зд\2016\std_555856.jpg"/>
                          <pic:cNvPicPr>
                            <a:picLocks noChangeAspect="1" noChangeArrowheads="1"/>
                          </pic:cNvPicPr>
                        </pic:nvPicPr>
                        <pic:blipFill>
                          <a:blip r:embed="rId10"/>
                          <a:srcRect/>
                          <a:stretch>
                            <a:fillRect/>
                          </a:stretch>
                        </pic:blipFill>
                        <pic:spPr bwMode="auto">
                          <a:xfrm>
                            <a:off x="0" y="0"/>
                            <a:ext cx="3307091" cy="4210411"/>
                          </a:xfrm>
                          <a:prstGeom prst="rect">
                            <a:avLst/>
                          </a:prstGeom>
                          <a:noFill/>
                          <a:ln w="9525">
                            <a:noFill/>
                            <a:miter lim="800000"/>
                            <a:headEnd/>
                            <a:tailEnd/>
                          </a:ln>
                        </pic:spPr>
                      </pic:pic>
                    </a:graphicData>
                  </a:graphic>
                </wp:inline>
              </w:drawing>
            </w:r>
          </w:p>
        </w:tc>
        <w:tc>
          <w:tcPr>
            <w:tcW w:w="7741" w:type="dxa"/>
          </w:tcPr>
          <w:p w:rsidR="005B2ABE" w:rsidRPr="002276C3" w:rsidRDefault="005B2ABE" w:rsidP="002276C3">
            <w:pPr>
              <w:pStyle w:val="a3"/>
              <w:shd w:val="clear" w:color="auto" w:fill="FFFFFF"/>
              <w:spacing w:before="0" w:beforeAutospacing="0" w:after="0" w:afterAutospacing="0"/>
              <w:ind w:firstLine="262"/>
              <w:jc w:val="both"/>
              <w:rPr>
                <w:color w:val="000000"/>
              </w:rPr>
            </w:pPr>
            <w:r w:rsidRPr="002276C3">
              <w:rPr>
                <w:color w:val="000000"/>
              </w:rPr>
              <w:t xml:space="preserve">Константин Андреевич </w:t>
            </w:r>
            <w:proofErr w:type="spellStart"/>
            <w:r w:rsidRPr="002276C3">
              <w:rPr>
                <w:color w:val="000000"/>
              </w:rPr>
              <w:t>Тренев</w:t>
            </w:r>
            <w:proofErr w:type="spellEnd"/>
            <w:r w:rsidRPr="002276C3">
              <w:rPr>
                <w:color w:val="000000"/>
              </w:rPr>
              <w:t xml:space="preserve"> - советский писатель, драматург (1876 - 1945). Константин Андреевич родился в Харьковской губернии на хуторе </w:t>
            </w:r>
            <w:proofErr w:type="spellStart"/>
            <w:r w:rsidRPr="002276C3">
              <w:rPr>
                <w:color w:val="000000"/>
              </w:rPr>
              <w:t>Ромашово</w:t>
            </w:r>
            <w:proofErr w:type="spellEnd"/>
            <w:r w:rsidRPr="002276C3">
              <w:rPr>
                <w:color w:val="000000"/>
              </w:rPr>
              <w:t xml:space="preserve"> в семье бывшего крестьянина. В детстве он учился в земской школе, затем получал образование в окружном училище, а по окончании - в уездном земледельческом училище под Харьковом. Он окончил Донскую духовную семинарию и Петербургскую духовную академию. В 1898 году в газете "Донская речь" был напечатан первый рассказ </w:t>
            </w:r>
            <w:proofErr w:type="spellStart"/>
            <w:r w:rsidRPr="002276C3">
              <w:rPr>
                <w:color w:val="000000"/>
              </w:rPr>
              <w:t>Тренева</w:t>
            </w:r>
            <w:proofErr w:type="spellEnd"/>
            <w:r w:rsidRPr="002276C3">
              <w:rPr>
                <w:color w:val="000000"/>
              </w:rPr>
              <w:t xml:space="preserve"> "На ярмарке". В 1901—1903 годах писатель учился в археологическом институте г. Петербурга.</w:t>
            </w:r>
          </w:p>
          <w:p w:rsidR="005B2ABE" w:rsidRPr="002276C3" w:rsidRDefault="005B2ABE" w:rsidP="002276C3">
            <w:pPr>
              <w:pStyle w:val="a3"/>
              <w:shd w:val="clear" w:color="auto" w:fill="FFFFFF"/>
              <w:spacing w:before="0" w:beforeAutospacing="0" w:after="0" w:afterAutospacing="0"/>
              <w:ind w:firstLine="262"/>
              <w:jc w:val="both"/>
              <w:rPr>
                <w:color w:val="000000"/>
              </w:rPr>
            </w:pPr>
            <w:r w:rsidRPr="002276C3">
              <w:rPr>
                <w:color w:val="000000"/>
              </w:rPr>
              <w:t xml:space="preserve">Первыми работами </w:t>
            </w:r>
            <w:proofErr w:type="spellStart"/>
            <w:r w:rsidRPr="002276C3">
              <w:rPr>
                <w:color w:val="000000"/>
              </w:rPr>
              <w:t>Тренева</w:t>
            </w:r>
            <w:proofErr w:type="spellEnd"/>
            <w:r w:rsidRPr="002276C3">
              <w:rPr>
                <w:color w:val="000000"/>
              </w:rPr>
              <w:t xml:space="preserve">, поступившими в печать были рассказы о дореволюционной жизни жителей украинской и донской деревни. Основными образами в его произведениях были - крестьянин, сельский учитель, торговец и священник. Ведущую роль в творческом развитии писателя сыграл Максим Горький, поддерживающий талантливого молодого автора. </w:t>
            </w:r>
            <w:proofErr w:type="spellStart"/>
            <w:r w:rsidRPr="002276C3">
              <w:rPr>
                <w:color w:val="000000"/>
              </w:rPr>
              <w:t>Тренев</w:t>
            </w:r>
            <w:proofErr w:type="spellEnd"/>
            <w:r w:rsidRPr="002276C3">
              <w:rPr>
                <w:color w:val="000000"/>
              </w:rPr>
              <w:t xml:space="preserve"> был мастером пейзажа. С особой любовью он рисовал степные просторы и передавал аромат степи. Достоинствами прозы писателя стало хорошее знание материала и красочное описание быта.</w:t>
            </w:r>
          </w:p>
          <w:p w:rsidR="005B2ABE" w:rsidRPr="002276C3" w:rsidRDefault="005B2ABE" w:rsidP="002276C3">
            <w:pPr>
              <w:pStyle w:val="a3"/>
              <w:shd w:val="clear" w:color="auto" w:fill="FFFFFF"/>
              <w:spacing w:before="0" w:beforeAutospacing="0" w:after="0" w:afterAutospacing="0"/>
              <w:ind w:firstLine="262"/>
              <w:jc w:val="both"/>
              <w:rPr>
                <w:color w:val="000000"/>
              </w:rPr>
            </w:pPr>
            <w:r w:rsidRPr="002276C3">
              <w:rPr>
                <w:color w:val="000000"/>
              </w:rPr>
              <w:t xml:space="preserve">После революции </w:t>
            </w:r>
            <w:proofErr w:type="spellStart"/>
            <w:r w:rsidRPr="002276C3">
              <w:rPr>
                <w:color w:val="000000"/>
              </w:rPr>
              <w:t>Тренев</w:t>
            </w:r>
            <w:proofErr w:type="spellEnd"/>
            <w:r w:rsidRPr="002276C3">
              <w:rPr>
                <w:color w:val="000000"/>
              </w:rPr>
              <w:t xml:space="preserve"> начал успешно заниматься драматургией. В июне 1938 года, за выдающиеся заслуги </w:t>
            </w:r>
            <w:proofErr w:type="spellStart"/>
            <w:r w:rsidRPr="002276C3">
              <w:rPr>
                <w:color w:val="000000"/>
              </w:rPr>
              <w:t>Тренев</w:t>
            </w:r>
            <w:proofErr w:type="spellEnd"/>
            <w:r w:rsidRPr="002276C3">
              <w:rPr>
                <w:color w:val="000000"/>
              </w:rPr>
              <w:t xml:space="preserve"> был награжден орденом Трудового Красного Знамени, в 1939 году – получил орден "Знак Почета", в 1941 году стал Лауреатом Сталинской премии первой степени.</w:t>
            </w:r>
          </w:p>
          <w:p w:rsidR="005B2ABE" w:rsidRPr="002276C3" w:rsidRDefault="005B2ABE" w:rsidP="002276C3">
            <w:pPr>
              <w:pStyle w:val="a3"/>
              <w:shd w:val="clear" w:color="auto" w:fill="FFFFFF"/>
              <w:spacing w:before="0" w:beforeAutospacing="0" w:after="0" w:afterAutospacing="0"/>
              <w:ind w:firstLine="262"/>
              <w:jc w:val="both"/>
              <w:rPr>
                <w:color w:val="000000"/>
              </w:rPr>
            </w:pPr>
            <w:r w:rsidRPr="002276C3">
              <w:rPr>
                <w:color w:val="000000"/>
              </w:rPr>
              <w:t xml:space="preserve">Константин </w:t>
            </w:r>
            <w:proofErr w:type="spellStart"/>
            <w:r w:rsidRPr="002276C3">
              <w:rPr>
                <w:color w:val="000000"/>
              </w:rPr>
              <w:t>Тренев</w:t>
            </w:r>
            <w:proofErr w:type="spellEnd"/>
            <w:r w:rsidRPr="002276C3">
              <w:rPr>
                <w:color w:val="000000"/>
              </w:rPr>
              <w:t xml:space="preserve"> умер в Москве 19 мая 1945 года. Похоронен он был на Новодевичьем кладбище.</w:t>
            </w:r>
          </w:p>
          <w:p w:rsidR="00FA6E29" w:rsidRPr="00FF1C2D" w:rsidRDefault="00FA6E29" w:rsidP="002276C3">
            <w:pPr>
              <w:pStyle w:val="a3"/>
              <w:spacing w:before="0" w:beforeAutospacing="0" w:after="0" w:afterAutospacing="0"/>
              <w:ind w:firstLine="404"/>
              <w:jc w:val="both"/>
              <w:textAlignment w:val="baseline"/>
              <w:rPr>
                <w:color w:val="000000" w:themeColor="text1"/>
              </w:rPr>
            </w:pPr>
          </w:p>
        </w:tc>
      </w:tr>
    </w:tbl>
    <w:p w:rsidR="00E8073C" w:rsidRDefault="00E8073C" w:rsidP="00E8073C"/>
    <w:p w:rsidR="005B2ABE" w:rsidRDefault="005B2ABE" w:rsidP="00E8073C"/>
    <w:p w:rsidR="002276C3" w:rsidRDefault="002276C3" w:rsidP="00E8073C"/>
    <w:p w:rsidR="00E8073C" w:rsidRDefault="00E8073C" w:rsidP="00E8073C">
      <w:pPr>
        <w:spacing w:after="0" w:line="240" w:lineRule="auto"/>
        <w:jc w:val="center"/>
        <w:rPr>
          <w:rFonts w:ascii="Monotype Corsiva" w:hAnsi="Monotype Corsiva" w:cstheme="minorHAnsi"/>
          <w:b/>
          <w:color w:val="002060"/>
          <w:sz w:val="56"/>
          <w:szCs w:val="56"/>
        </w:rPr>
      </w:pPr>
      <w:r>
        <w:lastRenderedPageBreak/>
        <w:tab/>
      </w:r>
      <w:r w:rsidRPr="0022619A">
        <w:rPr>
          <w:rFonts w:ascii="Monotype Corsiva" w:hAnsi="Monotype Corsiva" w:cstheme="minorHAnsi"/>
          <w:b/>
          <w:color w:val="002060"/>
          <w:sz w:val="56"/>
          <w:szCs w:val="56"/>
        </w:rPr>
        <w:t>Литературное творчество</w:t>
      </w:r>
    </w:p>
    <w:p w:rsidR="00EB067F" w:rsidRPr="002276C3" w:rsidRDefault="002276C3" w:rsidP="00ED3C75">
      <w:pPr>
        <w:pStyle w:val="a3"/>
        <w:shd w:val="clear" w:color="auto" w:fill="FFFFFF"/>
        <w:spacing w:before="0" w:beforeAutospacing="0" w:after="0" w:afterAutospacing="0"/>
        <w:ind w:firstLine="280"/>
        <w:jc w:val="center"/>
        <w:rPr>
          <w:rStyle w:val="10"/>
          <w:rFonts w:ascii="Monotype Corsiva" w:hAnsi="Monotype Corsiva" w:cs="Arial"/>
          <w:b w:val="0"/>
          <w:bCs w:val="0"/>
          <w:color w:val="17365D" w:themeColor="text2" w:themeShade="BF"/>
          <w:sz w:val="52"/>
          <w:szCs w:val="52"/>
        </w:rPr>
      </w:pPr>
      <w:r w:rsidRPr="002276C3">
        <w:rPr>
          <w:rFonts w:ascii="Monotype Corsiva" w:hAnsi="Monotype Corsiva" w:cs="Arial"/>
          <w:b/>
          <w:bCs/>
          <w:color w:val="17365D" w:themeColor="text2" w:themeShade="BF"/>
          <w:sz w:val="52"/>
          <w:szCs w:val="52"/>
        </w:rPr>
        <w:t xml:space="preserve">Константина Андреевича </w:t>
      </w:r>
      <w:proofErr w:type="spellStart"/>
      <w:r w:rsidRPr="002276C3">
        <w:rPr>
          <w:rFonts w:ascii="Monotype Corsiva" w:hAnsi="Monotype Corsiva" w:cs="Arial"/>
          <w:b/>
          <w:bCs/>
          <w:color w:val="17365D" w:themeColor="text2" w:themeShade="BF"/>
          <w:sz w:val="52"/>
          <w:szCs w:val="52"/>
        </w:rPr>
        <w:t>Тренева</w:t>
      </w:r>
      <w:proofErr w:type="spellEnd"/>
    </w:p>
    <w:p w:rsidR="001B2E1F" w:rsidRDefault="001B2E1F" w:rsidP="00FE7DD5">
      <w:pPr>
        <w:jc w:val="center"/>
        <w:rPr>
          <w:noProof/>
        </w:rPr>
      </w:pPr>
    </w:p>
    <w:p w:rsidR="002276C3" w:rsidRDefault="002276C3" w:rsidP="00FE7DD5">
      <w:pPr>
        <w:jc w:val="center"/>
        <w:rPr>
          <w:noProof/>
        </w:rPr>
      </w:pPr>
      <w:r>
        <w:rPr>
          <w:noProof/>
        </w:rPr>
        <w:drawing>
          <wp:inline distT="0" distB="0" distL="0" distR="0">
            <wp:extent cx="1802683" cy="2648803"/>
            <wp:effectExtent l="152400" t="76200" r="140417" b="894497"/>
            <wp:docPr id="4" name="Рисунок 2" descr="G:\кзд\2016\100152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зд\2016\1001528462.jpg"/>
                    <pic:cNvPicPr>
                      <a:picLocks noChangeAspect="1" noChangeArrowheads="1"/>
                    </pic:cNvPicPr>
                  </pic:nvPicPr>
                  <pic:blipFill>
                    <a:blip r:embed="rId11"/>
                    <a:srcRect/>
                    <a:stretch>
                      <a:fillRect/>
                    </a:stretch>
                  </pic:blipFill>
                  <pic:spPr bwMode="auto">
                    <a:xfrm rot="21256680">
                      <a:off x="0" y="0"/>
                      <a:ext cx="1803570" cy="26501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1603114" cy="2644852"/>
            <wp:effectExtent l="38100" t="0" r="16136" b="784148"/>
            <wp:docPr id="7" name="Рисунок 3" descr="G:\кзд\2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зд\2016\i.jpg"/>
                    <pic:cNvPicPr>
                      <a:picLocks noChangeAspect="1" noChangeArrowheads="1"/>
                    </pic:cNvPicPr>
                  </pic:nvPicPr>
                  <pic:blipFill>
                    <a:blip r:embed="rId12"/>
                    <a:srcRect/>
                    <a:stretch>
                      <a:fillRect/>
                    </a:stretch>
                  </pic:blipFill>
                  <pic:spPr bwMode="auto">
                    <a:xfrm>
                      <a:off x="0" y="0"/>
                      <a:ext cx="1603298" cy="26451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1622352" cy="2636874"/>
            <wp:effectExtent l="171450" t="76200" r="149298" b="887376"/>
            <wp:docPr id="13" name="Рисунок 4" descr="G:\кзд\2016\101104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зд\2016\1011045149.jpg"/>
                    <pic:cNvPicPr>
                      <a:picLocks noChangeAspect="1" noChangeArrowheads="1"/>
                    </pic:cNvPicPr>
                  </pic:nvPicPr>
                  <pic:blipFill>
                    <a:blip r:embed="rId13"/>
                    <a:srcRect/>
                    <a:stretch>
                      <a:fillRect/>
                    </a:stretch>
                  </pic:blipFill>
                  <pic:spPr bwMode="auto">
                    <a:xfrm rot="387757">
                      <a:off x="0" y="0"/>
                      <a:ext cx="1622576" cy="26372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276C3" w:rsidRDefault="002276C3" w:rsidP="00FE7DD5">
      <w:pPr>
        <w:jc w:val="center"/>
        <w:rPr>
          <w:noProof/>
        </w:rPr>
      </w:pPr>
    </w:p>
    <w:p w:rsidR="002276C3" w:rsidRDefault="002276C3" w:rsidP="00FE7DD5">
      <w:pPr>
        <w:jc w:val="center"/>
        <w:rPr>
          <w:noProof/>
        </w:rPr>
      </w:pPr>
    </w:p>
    <w:p w:rsidR="002276C3" w:rsidRDefault="002276C3" w:rsidP="00FE7DD5">
      <w:pPr>
        <w:jc w:val="center"/>
        <w:rPr>
          <w:noProof/>
        </w:rPr>
      </w:pPr>
    </w:p>
    <w:p w:rsidR="002276C3" w:rsidRDefault="002276C3" w:rsidP="00FE7DD5">
      <w:pPr>
        <w:jc w:val="center"/>
        <w:rPr>
          <w:noProof/>
        </w:rPr>
      </w:pPr>
    </w:p>
    <w:p w:rsidR="002276C3" w:rsidRDefault="002276C3" w:rsidP="00FE7DD5">
      <w:pPr>
        <w:jc w:val="center"/>
        <w:rPr>
          <w:noProof/>
        </w:rPr>
      </w:pPr>
    </w:p>
    <w:p w:rsidR="00ED3C75" w:rsidRDefault="00ED3C75" w:rsidP="002276C3"/>
    <w:p w:rsidR="002276C3" w:rsidRDefault="002276C3" w:rsidP="00FE7DD5">
      <w:pPr>
        <w:pStyle w:val="a3"/>
        <w:shd w:val="clear" w:color="auto" w:fill="FFFFFF"/>
        <w:spacing w:before="0" w:beforeAutospacing="0" w:after="0" w:afterAutospacing="0"/>
        <w:ind w:firstLine="280"/>
        <w:jc w:val="center"/>
        <w:rPr>
          <w:rStyle w:val="apple-converted-space"/>
          <w:rFonts w:ascii="Monotype Corsiva" w:eastAsiaTheme="majorEastAsia" w:hAnsi="Monotype Corsiva"/>
          <w:color w:val="17365D" w:themeColor="text2" w:themeShade="BF"/>
          <w:sz w:val="44"/>
          <w:szCs w:val="44"/>
        </w:rPr>
      </w:pPr>
      <w:r w:rsidRPr="002276C3">
        <w:rPr>
          <w:rFonts w:ascii="Monotype Corsiva" w:hAnsi="Monotype Corsiva"/>
          <w:b/>
          <w:bCs/>
          <w:color w:val="17365D" w:themeColor="text2" w:themeShade="BF"/>
          <w:sz w:val="44"/>
          <w:szCs w:val="44"/>
        </w:rPr>
        <w:lastRenderedPageBreak/>
        <w:t>195 лет</w:t>
      </w:r>
      <w:r w:rsidRPr="002276C3">
        <w:rPr>
          <w:rStyle w:val="apple-converted-space"/>
          <w:rFonts w:ascii="Monotype Corsiva" w:eastAsiaTheme="majorEastAsia" w:hAnsi="Monotype Corsiva"/>
          <w:color w:val="17365D" w:themeColor="text2" w:themeShade="BF"/>
          <w:sz w:val="44"/>
          <w:szCs w:val="44"/>
        </w:rPr>
        <w:t> </w:t>
      </w:r>
      <w:r w:rsidRPr="002276C3">
        <w:rPr>
          <w:rFonts w:ascii="Monotype Corsiva" w:hAnsi="Monotype Corsiva"/>
          <w:color w:val="17365D" w:themeColor="text2" w:themeShade="BF"/>
          <w:sz w:val="44"/>
          <w:szCs w:val="44"/>
        </w:rPr>
        <w:t>со дня рождения русского поэта</w:t>
      </w:r>
      <w:r w:rsidRPr="002276C3">
        <w:rPr>
          <w:rStyle w:val="apple-converted-space"/>
          <w:rFonts w:ascii="Monotype Corsiva" w:eastAsiaTheme="majorEastAsia" w:hAnsi="Monotype Corsiva"/>
          <w:color w:val="17365D" w:themeColor="text2" w:themeShade="BF"/>
          <w:sz w:val="44"/>
          <w:szCs w:val="44"/>
        </w:rPr>
        <w:t> </w:t>
      </w:r>
    </w:p>
    <w:p w:rsidR="002276C3" w:rsidRDefault="002276C3" w:rsidP="00FE7DD5">
      <w:pPr>
        <w:pStyle w:val="a3"/>
        <w:shd w:val="clear" w:color="auto" w:fill="FFFFFF"/>
        <w:spacing w:before="0" w:beforeAutospacing="0" w:after="0" w:afterAutospacing="0"/>
        <w:ind w:firstLine="280"/>
        <w:jc w:val="center"/>
        <w:rPr>
          <w:rStyle w:val="apple-converted-space"/>
          <w:rFonts w:ascii="Monotype Corsiva" w:eastAsiaTheme="majorEastAsia" w:hAnsi="Monotype Corsiva"/>
          <w:color w:val="17365D" w:themeColor="text2" w:themeShade="BF"/>
          <w:sz w:val="44"/>
          <w:szCs w:val="44"/>
        </w:rPr>
      </w:pPr>
      <w:r w:rsidRPr="002276C3">
        <w:rPr>
          <w:rFonts w:ascii="Monotype Corsiva" w:hAnsi="Monotype Corsiva"/>
          <w:b/>
          <w:bCs/>
          <w:color w:val="17365D" w:themeColor="text2" w:themeShade="BF"/>
          <w:sz w:val="44"/>
          <w:szCs w:val="44"/>
        </w:rPr>
        <w:t xml:space="preserve">Аполлона Николаевича </w:t>
      </w:r>
      <w:proofErr w:type="spellStart"/>
      <w:r w:rsidRPr="002276C3">
        <w:rPr>
          <w:rFonts w:ascii="Monotype Corsiva" w:hAnsi="Monotype Corsiva"/>
          <w:b/>
          <w:bCs/>
          <w:color w:val="17365D" w:themeColor="text2" w:themeShade="BF"/>
          <w:sz w:val="44"/>
          <w:szCs w:val="44"/>
        </w:rPr>
        <w:t>Майкова</w:t>
      </w:r>
      <w:proofErr w:type="spellEnd"/>
      <w:r w:rsidRPr="002276C3">
        <w:rPr>
          <w:rStyle w:val="apple-converted-space"/>
          <w:rFonts w:ascii="Monotype Corsiva" w:eastAsiaTheme="majorEastAsia" w:hAnsi="Monotype Corsiva"/>
          <w:color w:val="17365D" w:themeColor="text2" w:themeShade="BF"/>
          <w:sz w:val="44"/>
          <w:szCs w:val="44"/>
        </w:rPr>
        <w:t> </w:t>
      </w:r>
    </w:p>
    <w:p w:rsidR="002276C3" w:rsidRPr="002276C3" w:rsidRDefault="002276C3" w:rsidP="00FE7DD5">
      <w:pPr>
        <w:pStyle w:val="a3"/>
        <w:shd w:val="clear" w:color="auto" w:fill="FFFFFF"/>
        <w:spacing w:before="0" w:beforeAutospacing="0" w:after="0" w:afterAutospacing="0"/>
        <w:ind w:firstLine="280"/>
        <w:jc w:val="center"/>
        <w:rPr>
          <w:rFonts w:ascii="Monotype Corsiva" w:hAnsi="Monotype Corsiva"/>
          <w:b/>
          <w:bCs/>
          <w:color w:val="17365D" w:themeColor="text2" w:themeShade="BF"/>
          <w:sz w:val="44"/>
          <w:szCs w:val="44"/>
        </w:rPr>
      </w:pPr>
      <w:r w:rsidRPr="002276C3">
        <w:rPr>
          <w:rFonts w:ascii="Monotype Corsiva" w:hAnsi="Monotype Corsiva"/>
          <w:color w:val="17365D" w:themeColor="text2" w:themeShade="BF"/>
          <w:sz w:val="44"/>
          <w:szCs w:val="44"/>
        </w:rPr>
        <w:t>(1821-1897)</w:t>
      </w:r>
    </w:p>
    <w:tbl>
      <w:tblPr>
        <w:tblStyle w:val="a9"/>
        <w:tblW w:w="1531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7866"/>
      </w:tblGrid>
      <w:tr w:rsidR="00E8073C" w:rsidTr="0031338C">
        <w:tc>
          <w:tcPr>
            <w:tcW w:w="7444" w:type="dxa"/>
          </w:tcPr>
          <w:p w:rsidR="00E8073C" w:rsidRDefault="00E8073C" w:rsidP="00FE7DD5">
            <w:pPr>
              <w:jc w:val="center"/>
            </w:pPr>
          </w:p>
          <w:p w:rsidR="00E8073C" w:rsidRDefault="0031338C" w:rsidP="00E8073C">
            <w:pPr>
              <w:jc w:val="center"/>
            </w:pPr>
            <w:r>
              <w:rPr>
                <w:noProof/>
              </w:rPr>
              <w:drawing>
                <wp:inline distT="0" distB="0" distL="0" distR="0">
                  <wp:extent cx="4190864" cy="3955311"/>
                  <wp:effectExtent l="19050" t="0" r="136" b="0"/>
                  <wp:docPr id="6" name="Рисунок 6" descr="F:\кзд\2016\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зд\2016\i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348" cy="3955768"/>
                          </a:xfrm>
                          <a:prstGeom prst="rect">
                            <a:avLst/>
                          </a:prstGeom>
                          <a:noFill/>
                          <a:ln>
                            <a:noFill/>
                          </a:ln>
                        </pic:spPr>
                      </pic:pic>
                    </a:graphicData>
                  </a:graphic>
                </wp:inline>
              </w:drawing>
            </w:r>
          </w:p>
        </w:tc>
        <w:tc>
          <w:tcPr>
            <w:tcW w:w="7866" w:type="dxa"/>
          </w:tcPr>
          <w:p w:rsidR="0031338C" w:rsidRPr="0031338C" w:rsidRDefault="0031338C" w:rsidP="0031338C">
            <w:pPr>
              <w:ind w:firstLine="387"/>
              <w:jc w:val="both"/>
              <w:rPr>
                <w:rFonts w:ascii="Times New Roman" w:hAnsi="Times New Roman" w:cs="Times New Roman"/>
                <w:sz w:val="24"/>
                <w:szCs w:val="24"/>
              </w:rPr>
            </w:pPr>
            <w:r w:rsidRPr="0031338C">
              <w:rPr>
                <w:rFonts w:ascii="Times New Roman" w:hAnsi="Times New Roman" w:cs="Times New Roman"/>
                <w:sz w:val="24"/>
                <w:szCs w:val="24"/>
              </w:rPr>
              <w:t xml:space="preserve">Родился 23 мая (4 июня </w:t>
            </w:r>
            <w:proofErr w:type="spellStart"/>
            <w:r w:rsidRPr="0031338C">
              <w:rPr>
                <w:rFonts w:ascii="Times New Roman" w:hAnsi="Times New Roman" w:cs="Times New Roman"/>
                <w:sz w:val="24"/>
                <w:szCs w:val="24"/>
              </w:rPr>
              <w:t>н.</w:t>
            </w:r>
            <w:proofErr w:type="gramStart"/>
            <w:r w:rsidRPr="0031338C">
              <w:rPr>
                <w:rFonts w:ascii="Times New Roman" w:hAnsi="Times New Roman" w:cs="Times New Roman"/>
                <w:sz w:val="24"/>
                <w:szCs w:val="24"/>
              </w:rPr>
              <w:t>с</w:t>
            </w:r>
            <w:proofErr w:type="spellEnd"/>
            <w:proofErr w:type="gramEnd"/>
            <w:r w:rsidRPr="0031338C">
              <w:rPr>
                <w:rFonts w:ascii="Times New Roman" w:hAnsi="Times New Roman" w:cs="Times New Roman"/>
                <w:sz w:val="24"/>
                <w:szCs w:val="24"/>
              </w:rPr>
              <w:t xml:space="preserve">.) </w:t>
            </w:r>
            <w:proofErr w:type="gramStart"/>
            <w:r w:rsidRPr="0031338C">
              <w:rPr>
                <w:rFonts w:ascii="Times New Roman" w:hAnsi="Times New Roman" w:cs="Times New Roman"/>
                <w:sz w:val="24"/>
                <w:szCs w:val="24"/>
              </w:rPr>
              <w:t>в</w:t>
            </w:r>
            <w:proofErr w:type="gramEnd"/>
            <w:r w:rsidRPr="0031338C">
              <w:rPr>
                <w:rFonts w:ascii="Times New Roman" w:hAnsi="Times New Roman" w:cs="Times New Roman"/>
                <w:sz w:val="24"/>
                <w:szCs w:val="24"/>
              </w:rPr>
              <w:t xml:space="preserve"> Москве в старинной дворянской семье с богатыми культурными традициями. Его отец был известным художником, академиком живописи. Детские годы прошли в московском доме и подмосковном имении, которые часто п</w:t>
            </w:r>
            <w:r>
              <w:rPr>
                <w:rFonts w:ascii="Times New Roman" w:hAnsi="Times New Roman" w:cs="Times New Roman"/>
                <w:sz w:val="24"/>
                <w:szCs w:val="24"/>
              </w:rPr>
              <w:t>осещали художники и литераторы.</w:t>
            </w:r>
          </w:p>
          <w:p w:rsidR="0031338C" w:rsidRPr="0031338C" w:rsidRDefault="0031338C" w:rsidP="0031338C">
            <w:pPr>
              <w:ind w:firstLine="387"/>
              <w:jc w:val="both"/>
              <w:rPr>
                <w:rFonts w:ascii="Times New Roman" w:hAnsi="Times New Roman" w:cs="Times New Roman"/>
                <w:sz w:val="24"/>
                <w:szCs w:val="24"/>
              </w:rPr>
            </w:pPr>
            <w:r w:rsidRPr="0031338C">
              <w:rPr>
                <w:rFonts w:ascii="Times New Roman" w:hAnsi="Times New Roman" w:cs="Times New Roman"/>
                <w:sz w:val="24"/>
                <w:szCs w:val="24"/>
              </w:rPr>
              <w:t>В 1837 — 1841 учился на юридическом факультете Петербургского университета, не оставляя литературных занятий. После окончания университета служил в Департаменте государственного казначейства, но вскоре, получив от Николая I пособие для путешествия за границу, уехал в Италию, где занимался живописью и поэзией, затем в Париж, где слушал лекции по искусству и литературе. Побы</w:t>
            </w:r>
            <w:r>
              <w:rPr>
                <w:rFonts w:ascii="Times New Roman" w:hAnsi="Times New Roman" w:cs="Times New Roman"/>
                <w:sz w:val="24"/>
                <w:szCs w:val="24"/>
              </w:rPr>
              <w:t>вал он и в Дрездене, и в Праге.</w:t>
            </w:r>
          </w:p>
          <w:p w:rsidR="0031338C" w:rsidRPr="0031338C" w:rsidRDefault="0031338C" w:rsidP="0031338C">
            <w:pPr>
              <w:ind w:firstLine="387"/>
              <w:jc w:val="both"/>
              <w:rPr>
                <w:rFonts w:ascii="Times New Roman" w:hAnsi="Times New Roman" w:cs="Times New Roman"/>
                <w:sz w:val="24"/>
                <w:szCs w:val="24"/>
              </w:rPr>
            </w:pPr>
            <w:r w:rsidRPr="0031338C">
              <w:rPr>
                <w:rFonts w:ascii="Times New Roman" w:hAnsi="Times New Roman" w:cs="Times New Roman"/>
                <w:sz w:val="24"/>
                <w:szCs w:val="24"/>
              </w:rPr>
              <w:t xml:space="preserve">Его первый поэтический сборник вышел в 1842 и получил высокую оценку В. Белинского, </w:t>
            </w:r>
            <w:proofErr w:type="spellStart"/>
            <w:r w:rsidRPr="0031338C">
              <w:rPr>
                <w:rFonts w:ascii="Times New Roman" w:hAnsi="Times New Roman" w:cs="Times New Roman"/>
                <w:sz w:val="24"/>
                <w:szCs w:val="24"/>
              </w:rPr>
              <w:t>отметившего</w:t>
            </w:r>
            <w:proofErr w:type="gramStart"/>
            <w:r w:rsidRPr="0031338C">
              <w:rPr>
                <w:rFonts w:ascii="Times New Roman" w:hAnsi="Times New Roman" w:cs="Times New Roman"/>
                <w:sz w:val="24"/>
                <w:szCs w:val="24"/>
              </w:rPr>
              <w:t>"д</w:t>
            </w:r>
            <w:proofErr w:type="gramEnd"/>
            <w:r w:rsidRPr="0031338C">
              <w:rPr>
                <w:rFonts w:ascii="Times New Roman" w:hAnsi="Times New Roman" w:cs="Times New Roman"/>
                <w:sz w:val="24"/>
                <w:szCs w:val="24"/>
              </w:rPr>
              <w:t>арование</w:t>
            </w:r>
            <w:proofErr w:type="spellEnd"/>
            <w:r w:rsidRPr="0031338C">
              <w:rPr>
                <w:rFonts w:ascii="Times New Roman" w:hAnsi="Times New Roman" w:cs="Times New Roman"/>
                <w:sz w:val="24"/>
                <w:szCs w:val="24"/>
              </w:rPr>
              <w:t>, неподдельное и замечательно</w:t>
            </w:r>
            <w:r>
              <w:rPr>
                <w:rFonts w:ascii="Times New Roman" w:hAnsi="Times New Roman" w:cs="Times New Roman"/>
                <w:sz w:val="24"/>
                <w:szCs w:val="24"/>
              </w:rPr>
              <w:t>е". Сборник имел большой успех.</w:t>
            </w:r>
          </w:p>
          <w:p w:rsidR="0031338C" w:rsidRPr="0031338C" w:rsidRDefault="0031338C" w:rsidP="0031338C">
            <w:pPr>
              <w:ind w:firstLine="387"/>
              <w:jc w:val="both"/>
              <w:rPr>
                <w:rFonts w:ascii="Times New Roman" w:hAnsi="Times New Roman" w:cs="Times New Roman"/>
                <w:sz w:val="24"/>
                <w:szCs w:val="24"/>
              </w:rPr>
            </w:pPr>
            <w:r w:rsidRPr="0031338C">
              <w:rPr>
                <w:rFonts w:ascii="Times New Roman" w:hAnsi="Times New Roman" w:cs="Times New Roman"/>
                <w:sz w:val="24"/>
                <w:szCs w:val="24"/>
              </w:rPr>
              <w:t>С 1852 Майков занял место цензора в Комитете иностранной цензуры и с тех пор, в течение сорока с лишним лет, служил в этом ведомстве. Тогда же он сблизился со славянофилами, проникся их идеями и постепенно отошел от либералов и от радикалов, став ревностным защитником "твердой" монархической власти и православной религии. Он же более последовательно переходил на консервативные позиции, о чем говорит вышедшая в 1853 поэма "</w:t>
            </w:r>
            <w:proofErr w:type="spellStart"/>
            <w:r w:rsidRPr="0031338C">
              <w:rPr>
                <w:rFonts w:ascii="Times New Roman" w:hAnsi="Times New Roman" w:cs="Times New Roman"/>
                <w:sz w:val="24"/>
                <w:szCs w:val="24"/>
              </w:rPr>
              <w:t>Клермонтский</w:t>
            </w:r>
            <w:proofErr w:type="spellEnd"/>
            <w:r w:rsidRPr="0031338C">
              <w:rPr>
                <w:rFonts w:ascii="Times New Roman" w:hAnsi="Times New Roman" w:cs="Times New Roman"/>
                <w:sz w:val="24"/>
                <w:szCs w:val="24"/>
              </w:rPr>
              <w:t xml:space="preserve"> собор" и опубликованные в 1858 (после поездки в Грецию) циклы "Неаполитанский альбом" и "Новогреческие песни". Крестьянскую реформу 1861 встретил восторженными стихами "Поля", "Нива". Окончательно противопоставив свое понимание искусства идеям революционных демократов, он стал сторонником "искусства для искусства", что вызвало резкую критику со стороны Салтыкова-Щедрина и са</w:t>
            </w:r>
            <w:r>
              <w:rPr>
                <w:rFonts w:ascii="Times New Roman" w:hAnsi="Times New Roman" w:cs="Times New Roman"/>
                <w:sz w:val="24"/>
                <w:szCs w:val="24"/>
              </w:rPr>
              <w:t>тирические пародии Добролюбова.</w:t>
            </w:r>
          </w:p>
          <w:p w:rsidR="0031338C" w:rsidRPr="0031338C" w:rsidRDefault="0031338C" w:rsidP="0031338C">
            <w:pPr>
              <w:ind w:firstLine="387"/>
              <w:jc w:val="both"/>
              <w:rPr>
                <w:rFonts w:ascii="Times New Roman" w:hAnsi="Times New Roman" w:cs="Times New Roman"/>
                <w:sz w:val="24"/>
                <w:szCs w:val="24"/>
              </w:rPr>
            </w:pPr>
            <w:r w:rsidRPr="0031338C">
              <w:rPr>
                <w:rFonts w:ascii="Times New Roman" w:hAnsi="Times New Roman" w:cs="Times New Roman"/>
                <w:sz w:val="24"/>
                <w:szCs w:val="24"/>
              </w:rPr>
              <w:t>Увлеченный эпохой Древней Руси и славянским фольклором, Майков создал один из лучших пер</w:t>
            </w:r>
            <w:r>
              <w:rPr>
                <w:rFonts w:ascii="Times New Roman" w:hAnsi="Times New Roman" w:cs="Times New Roman"/>
                <w:sz w:val="24"/>
                <w:szCs w:val="24"/>
              </w:rPr>
              <w:t>еводов "Слова о полку Игореве".</w:t>
            </w:r>
          </w:p>
          <w:p w:rsidR="0031338C" w:rsidRPr="0031338C" w:rsidRDefault="0031338C" w:rsidP="0031338C">
            <w:pPr>
              <w:ind w:firstLine="387"/>
              <w:jc w:val="both"/>
              <w:rPr>
                <w:rFonts w:ascii="Times New Roman" w:hAnsi="Times New Roman" w:cs="Times New Roman"/>
                <w:sz w:val="24"/>
                <w:szCs w:val="24"/>
              </w:rPr>
            </w:pPr>
            <w:r w:rsidRPr="0031338C">
              <w:rPr>
                <w:rFonts w:ascii="Times New Roman" w:hAnsi="Times New Roman" w:cs="Times New Roman"/>
                <w:sz w:val="24"/>
                <w:szCs w:val="24"/>
              </w:rPr>
              <w:t xml:space="preserve">По мотивам истории Древнего Рима он написал философско-лирическую драму "Два мира", удостоенную Академией наук </w:t>
            </w:r>
            <w:r w:rsidRPr="0031338C">
              <w:rPr>
                <w:rFonts w:ascii="Times New Roman" w:hAnsi="Times New Roman" w:cs="Times New Roman"/>
                <w:sz w:val="24"/>
                <w:szCs w:val="24"/>
              </w:rPr>
              <w:lastRenderedPageBreak/>
              <w:t>Пушкинской премии в 1882. Если раньше поэта привлекала античность, то теперь его интерес переместился к христианству как новому нравственному учению, проти</w:t>
            </w:r>
            <w:r>
              <w:rPr>
                <w:rFonts w:ascii="Times New Roman" w:hAnsi="Times New Roman" w:cs="Times New Roman"/>
                <w:sz w:val="24"/>
                <w:szCs w:val="24"/>
              </w:rPr>
              <w:t>востоящему эстетизму язычества.</w:t>
            </w:r>
          </w:p>
          <w:p w:rsidR="0031338C" w:rsidRPr="0031338C" w:rsidRDefault="0031338C" w:rsidP="0031338C">
            <w:pPr>
              <w:ind w:firstLine="387"/>
              <w:jc w:val="both"/>
              <w:rPr>
                <w:rFonts w:ascii="Times New Roman" w:hAnsi="Times New Roman" w:cs="Times New Roman"/>
                <w:sz w:val="24"/>
                <w:szCs w:val="24"/>
              </w:rPr>
            </w:pPr>
            <w:r w:rsidRPr="0031338C">
              <w:rPr>
                <w:rFonts w:ascii="Times New Roman" w:hAnsi="Times New Roman" w:cs="Times New Roman"/>
                <w:sz w:val="24"/>
                <w:szCs w:val="24"/>
              </w:rPr>
              <w:t xml:space="preserve">К числу лучших творений </w:t>
            </w:r>
            <w:proofErr w:type="spellStart"/>
            <w:r w:rsidRPr="0031338C">
              <w:rPr>
                <w:rFonts w:ascii="Times New Roman" w:hAnsi="Times New Roman" w:cs="Times New Roman"/>
                <w:sz w:val="24"/>
                <w:szCs w:val="24"/>
              </w:rPr>
              <w:t>Майкова</w:t>
            </w:r>
            <w:proofErr w:type="spellEnd"/>
            <w:r w:rsidRPr="0031338C">
              <w:rPr>
                <w:rFonts w:ascii="Times New Roman" w:hAnsi="Times New Roman" w:cs="Times New Roman"/>
                <w:sz w:val="24"/>
                <w:szCs w:val="24"/>
              </w:rPr>
              <w:t xml:space="preserve"> относится его пейзажная лирика: "Сенокос", "Под дождем", "Ласточки" и др., отличающиеся задушевностью и напевностью. Многие его стихи вдохновляли композиторов на написание романсов. В 1893 вышло его трехтомное собрание сочинений, шестое по счету, завершившее его шестидесятиле</w:t>
            </w:r>
            <w:r>
              <w:rPr>
                <w:rFonts w:ascii="Times New Roman" w:hAnsi="Times New Roman" w:cs="Times New Roman"/>
                <w:sz w:val="24"/>
                <w:szCs w:val="24"/>
              </w:rPr>
              <w:t>тнюю литературную деятельность.</w:t>
            </w:r>
          </w:p>
          <w:p w:rsidR="00E8073C" w:rsidRPr="00FE7DD5" w:rsidRDefault="0031338C" w:rsidP="0031338C">
            <w:pPr>
              <w:ind w:firstLine="387"/>
              <w:jc w:val="both"/>
              <w:rPr>
                <w:rFonts w:ascii="Times New Roman" w:hAnsi="Times New Roman" w:cs="Times New Roman"/>
                <w:sz w:val="24"/>
                <w:szCs w:val="24"/>
              </w:rPr>
            </w:pPr>
            <w:r w:rsidRPr="0031338C">
              <w:rPr>
                <w:rFonts w:ascii="Times New Roman" w:hAnsi="Times New Roman" w:cs="Times New Roman"/>
                <w:sz w:val="24"/>
                <w:szCs w:val="24"/>
              </w:rPr>
              <w:t xml:space="preserve">Умер А. Майков 8 марта (20 </w:t>
            </w:r>
            <w:proofErr w:type="spellStart"/>
            <w:r w:rsidRPr="0031338C">
              <w:rPr>
                <w:rFonts w:ascii="Times New Roman" w:hAnsi="Times New Roman" w:cs="Times New Roman"/>
                <w:sz w:val="24"/>
                <w:szCs w:val="24"/>
              </w:rPr>
              <w:t>н.с</w:t>
            </w:r>
            <w:proofErr w:type="spellEnd"/>
            <w:r w:rsidRPr="0031338C">
              <w:rPr>
                <w:rFonts w:ascii="Times New Roman" w:hAnsi="Times New Roman" w:cs="Times New Roman"/>
                <w:sz w:val="24"/>
                <w:szCs w:val="24"/>
              </w:rPr>
              <w:t>.) 1897 в Петербурге.</w:t>
            </w:r>
          </w:p>
        </w:tc>
      </w:tr>
    </w:tbl>
    <w:p w:rsidR="00E25829" w:rsidRDefault="00E25829" w:rsidP="00E8073C">
      <w:pPr>
        <w:spacing w:after="0" w:line="240" w:lineRule="auto"/>
        <w:jc w:val="center"/>
        <w:rPr>
          <w:rFonts w:ascii="Monotype Corsiva" w:hAnsi="Monotype Corsiva" w:cstheme="minorHAnsi"/>
          <w:b/>
          <w:color w:val="17365D" w:themeColor="text2" w:themeShade="BF"/>
          <w:sz w:val="48"/>
          <w:szCs w:val="48"/>
        </w:rPr>
      </w:pPr>
    </w:p>
    <w:p w:rsidR="00E25829" w:rsidRDefault="00E25829" w:rsidP="00E8073C">
      <w:pPr>
        <w:spacing w:after="0" w:line="240" w:lineRule="auto"/>
        <w:jc w:val="center"/>
        <w:rPr>
          <w:rFonts w:ascii="Monotype Corsiva" w:hAnsi="Monotype Corsiva" w:cstheme="minorHAnsi"/>
          <w:b/>
          <w:color w:val="17365D" w:themeColor="text2" w:themeShade="BF"/>
          <w:sz w:val="48"/>
          <w:szCs w:val="48"/>
        </w:rPr>
      </w:pPr>
    </w:p>
    <w:p w:rsidR="00ED3C75" w:rsidRDefault="00ED3C75" w:rsidP="00E8073C">
      <w:pPr>
        <w:spacing w:after="0" w:line="240" w:lineRule="auto"/>
        <w:jc w:val="center"/>
        <w:rPr>
          <w:rFonts w:ascii="Monotype Corsiva" w:hAnsi="Monotype Corsiva" w:cstheme="minorHAnsi"/>
          <w:b/>
          <w:color w:val="17365D" w:themeColor="text2" w:themeShade="BF"/>
          <w:sz w:val="48"/>
          <w:szCs w:val="48"/>
        </w:rPr>
      </w:pPr>
    </w:p>
    <w:p w:rsidR="00ED3C75" w:rsidRDefault="00ED3C75"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31338C" w:rsidRDefault="0031338C" w:rsidP="00E8073C">
      <w:pPr>
        <w:spacing w:after="0" w:line="240" w:lineRule="auto"/>
        <w:jc w:val="center"/>
        <w:rPr>
          <w:rFonts w:ascii="Monotype Corsiva" w:hAnsi="Monotype Corsiva" w:cstheme="minorHAnsi"/>
          <w:b/>
          <w:color w:val="17365D" w:themeColor="text2" w:themeShade="BF"/>
          <w:sz w:val="48"/>
          <w:szCs w:val="48"/>
        </w:rPr>
      </w:pPr>
    </w:p>
    <w:p w:rsidR="00945C6D" w:rsidRDefault="00945C6D" w:rsidP="00E8073C">
      <w:pPr>
        <w:spacing w:after="0" w:line="240" w:lineRule="auto"/>
        <w:jc w:val="center"/>
        <w:rPr>
          <w:rFonts w:ascii="Monotype Corsiva" w:hAnsi="Monotype Corsiva" w:cstheme="minorHAnsi"/>
          <w:b/>
          <w:color w:val="17365D" w:themeColor="text2" w:themeShade="BF"/>
          <w:sz w:val="44"/>
          <w:szCs w:val="56"/>
        </w:rPr>
      </w:pPr>
    </w:p>
    <w:p w:rsidR="00E8073C" w:rsidRPr="00EC0CC3" w:rsidRDefault="00E8073C" w:rsidP="00E8073C">
      <w:pPr>
        <w:spacing w:after="0" w:line="240" w:lineRule="auto"/>
        <w:jc w:val="center"/>
        <w:rPr>
          <w:rFonts w:ascii="Monotype Corsiva" w:hAnsi="Monotype Corsiva" w:cstheme="minorHAnsi"/>
          <w:b/>
          <w:color w:val="17365D" w:themeColor="text2" w:themeShade="BF"/>
          <w:sz w:val="44"/>
          <w:szCs w:val="56"/>
        </w:rPr>
      </w:pPr>
      <w:r w:rsidRPr="00EC0CC3">
        <w:rPr>
          <w:rFonts w:ascii="Monotype Corsiva" w:hAnsi="Monotype Corsiva" w:cstheme="minorHAnsi"/>
          <w:b/>
          <w:color w:val="17365D" w:themeColor="text2" w:themeShade="BF"/>
          <w:sz w:val="44"/>
          <w:szCs w:val="56"/>
        </w:rPr>
        <w:t>Литературное творчество</w:t>
      </w:r>
    </w:p>
    <w:p w:rsidR="0031338C" w:rsidRPr="00EC0CC3" w:rsidRDefault="0031338C" w:rsidP="00E25829">
      <w:pPr>
        <w:jc w:val="center"/>
        <w:rPr>
          <w:noProof/>
          <w:sz w:val="44"/>
          <w:szCs w:val="56"/>
        </w:rPr>
      </w:pPr>
      <w:r w:rsidRPr="00EC0CC3">
        <w:rPr>
          <w:rFonts w:ascii="Monotype Corsiva" w:hAnsi="Monotype Corsiva" w:cs="Arial"/>
          <w:b/>
          <w:bCs/>
          <w:i/>
          <w:color w:val="17365D" w:themeColor="text2" w:themeShade="BF"/>
          <w:sz w:val="44"/>
          <w:szCs w:val="56"/>
        </w:rPr>
        <w:t xml:space="preserve">Аполлона Николаевича </w:t>
      </w:r>
      <w:proofErr w:type="spellStart"/>
      <w:r w:rsidRPr="00EC0CC3">
        <w:rPr>
          <w:rFonts w:ascii="Monotype Corsiva" w:hAnsi="Monotype Corsiva" w:cs="Arial"/>
          <w:b/>
          <w:bCs/>
          <w:i/>
          <w:color w:val="17365D" w:themeColor="text2" w:themeShade="BF"/>
          <w:sz w:val="44"/>
          <w:szCs w:val="56"/>
        </w:rPr>
        <w:t>Майкова</w:t>
      </w:r>
      <w:proofErr w:type="spellEnd"/>
      <w:r w:rsidRPr="00EC0CC3">
        <w:rPr>
          <w:rFonts w:ascii="Monotype Corsiva" w:hAnsi="Monotype Corsiva" w:cs="Arial"/>
          <w:b/>
          <w:bCs/>
          <w:i/>
          <w:color w:val="17365D" w:themeColor="text2" w:themeShade="BF"/>
          <w:sz w:val="44"/>
          <w:szCs w:val="56"/>
        </w:rPr>
        <w:t xml:space="preserve"> </w:t>
      </w:r>
    </w:p>
    <w:p w:rsidR="00204A04" w:rsidRDefault="0031338C" w:rsidP="00E25829">
      <w:pPr>
        <w:jc w:val="center"/>
      </w:pPr>
      <w:r>
        <w:rPr>
          <w:noProof/>
        </w:rPr>
        <w:drawing>
          <wp:inline distT="0" distB="0" distL="0" distR="0">
            <wp:extent cx="1329055" cy="2052320"/>
            <wp:effectExtent l="171450" t="95250" r="156845" b="786130"/>
            <wp:docPr id="8" name="Рисунок 8" descr="F:\кзд\2016\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зд\2016\i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973012">
                      <a:off x="0" y="0"/>
                      <a:ext cx="1329055" cy="2052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1339702" cy="2041451"/>
            <wp:effectExtent l="19050" t="0" r="0" b="645160"/>
            <wp:docPr id="10" name="Рисунок 10" descr="F:\кзд\2016\img_5671f0e53a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зд\2016\img_5671f0e53abc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786" cy="20415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1360805" cy="2052320"/>
            <wp:effectExtent l="190500" t="114300" r="182245" b="805180"/>
            <wp:docPr id="9" name="Рисунок 9" descr="F:\кзд\2016\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зд\2016\i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717264">
                      <a:off x="0" y="0"/>
                      <a:ext cx="1360805" cy="2052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338C" w:rsidRDefault="0031338C" w:rsidP="0031338C">
      <w:pPr>
        <w:jc w:val="center"/>
      </w:pPr>
      <w:r>
        <w:rPr>
          <w:noProof/>
        </w:rPr>
        <w:drawing>
          <wp:inline distT="0" distB="0" distL="0" distR="0">
            <wp:extent cx="1541720" cy="1913861"/>
            <wp:effectExtent l="19050" t="0" r="1905" b="601345"/>
            <wp:docPr id="15" name="Рисунок 15" descr="F:\кзд\2016\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зд\2016\i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1898" cy="19140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7F31" w:rsidRDefault="00847F31" w:rsidP="000C6FD5">
      <w:pPr>
        <w:spacing w:after="0" w:line="240" w:lineRule="auto"/>
        <w:jc w:val="center"/>
        <w:rPr>
          <w:rFonts w:ascii="Monotype Corsiva" w:hAnsi="Monotype Corsiva" w:cs="Arial"/>
          <w:b/>
          <w:bCs/>
          <w:color w:val="17365D" w:themeColor="text2" w:themeShade="BF"/>
          <w:sz w:val="36"/>
          <w:szCs w:val="44"/>
        </w:rPr>
      </w:pPr>
    </w:p>
    <w:p w:rsidR="00535EC0" w:rsidRPr="00EC0CC3" w:rsidRDefault="0031338C" w:rsidP="000C6FD5">
      <w:pPr>
        <w:spacing w:after="0" w:line="240" w:lineRule="auto"/>
        <w:jc w:val="center"/>
        <w:rPr>
          <w:rFonts w:ascii="Monotype Corsiva" w:hAnsi="Monotype Corsiva" w:cs="Arial"/>
          <w:b/>
          <w:bCs/>
          <w:color w:val="17365D" w:themeColor="text2" w:themeShade="BF"/>
          <w:sz w:val="36"/>
          <w:szCs w:val="44"/>
        </w:rPr>
      </w:pPr>
      <w:r w:rsidRPr="00EC0CC3">
        <w:rPr>
          <w:rFonts w:ascii="Monotype Corsiva" w:hAnsi="Monotype Corsiva" w:cs="Arial"/>
          <w:b/>
          <w:bCs/>
          <w:color w:val="17365D" w:themeColor="text2" w:themeShade="BF"/>
          <w:sz w:val="36"/>
          <w:szCs w:val="44"/>
        </w:rPr>
        <w:t xml:space="preserve">205 лет со дня рождения американской писательницы </w:t>
      </w:r>
    </w:p>
    <w:p w:rsidR="00535EC0" w:rsidRPr="00EC0CC3" w:rsidRDefault="0031338C" w:rsidP="000C6FD5">
      <w:pPr>
        <w:spacing w:after="0" w:line="240" w:lineRule="auto"/>
        <w:jc w:val="center"/>
        <w:rPr>
          <w:rFonts w:ascii="Monotype Corsiva" w:hAnsi="Monotype Corsiva" w:cs="Arial"/>
          <w:b/>
          <w:bCs/>
          <w:color w:val="17365D" w:themeColor="text2" w:themeShade="BF"/>
          <w:sz w:val="36"/>
          <w:szCs w:val="44"/>
        </w:rPr>
      </w:pPr>
      <w:r w:rsidRPr="00EC0CC3">
        <w:rPr>
          <w:rFonts w:ascii="Monotype Corsiva" w:hAnsi="Monotype Corsiva" w:cs="Arial"/>
          <w:b/>
          <w:bCs/>
          <w:color w:val="17365D" w:themeColor="text2" w:themeShade="BF"/>
          <w:sz w:val="36"/>
          <w:szCs w:val="44"/>
        </w:rPr>
        <w:t>Гарри</w:t>
      </w:r>
      <w:r w:rsidR="00535EC0" w:rsidRPr="00EC0CC3">
        <w:rPr>
          <w:rFonts w:ascii="Monotype Corsiva" w:hAnsi="Monotype Corsiva" w:cs="Arial"/>
          <w:b/>
          <w:bCs/>
          <w:color w:val="17365D" w:themeColor="text2" w:themeShade="BF"/>
          <w:sz w:val="36"/>
          <w:szCs w:val="44"/>
        </w:rPr>
        <w:t>е</w:t>
      </w:r>
      <w:r w:rsidRPr="00EC0CC3">
        <w:rPr>
          <w:rFonts w:ascii="Monotype Corsiva" w:hAnsi="Monotype Corsiva" w:cs="Arial"/>
          <w:b/>
          <w:bCs/>
          <w:color w:val="17365D" w:themeColor="text2" w:themeShade="BF"/>
          <w:sz w:val="36"/>
          <w:szCs w:val="44"/>
        </w:rPr>
        <w:t xml:space="preserve">т </w:t>
      </w:r>
      <w:proofErr w:type="spellStart"/>
      <w:r w:rsidRPr="00EC0CC3">
        <w:rPr>
          <w:rFonts w:ascii="Monotype Corsiva" w:hAnsi="Monotype Corsiva" w:cs="Arial"/>
          <w:b/>
          <w:bCs/>
          <w:color w:val="17365D" w:themeColor="text2" w:themeShade="BF"/>
          <w:sz w:val="36"/>
          <w:szCs w:val="44"/>
        </w:rPr>
        <w:t>Бичер-Стоу</w:t>
      </w:r>
      <w:proofErr w:type="spellEnd"/>
      <w:r w:rsidRPr="00EC0CC3">
        <w:rPr>
          <w:rFonts w:ascii="Monotype Corsiva" w:hAnsi="Monotype Corsiva" w:cs="Arial"/>
          <w:b/>
          <w:bCs/>
          <w:color w:val="17365D" w:themeColor="text2" w:themeShade="BF"/>
          <w:sz w:val="36"/>
          <w:szCs w:val="44"/>
        </w:rPr>
        <w:t xml:space="preserve"> </w:t>
      </w:r>
    </w:p>
    <w:p w:rsidR="00FA3549" w:rsidRPr="00EC0CC3" w:rsidRDefault="0031338C" w:rsidP="000C6FD5">
      <w:pPr>
        <w:spacing w:after="0" w:line="240" w:lineRule="auto"/>
        <w:jc w:val="center"/>
        <w:rPr>
          <w:rFonts w:ascii="Monotype Corsiva" w:hAnsi="Monotype Corsiva"/>
          <w:color w:val="17365D" w:themeColor="text2" w:themeShade="BF"/>
          <w:sz w:val="36"/>
          <w:szCs w:val="44"/>
        </w:rPr>
      </w:pPr>
      <w:r w:rsidRPr="00EC0CC3">
        <w:rPr>
          <w:rFonts w:ascii="Monotype Corsiva" w:hAnsi="Monotype Corsiva" w:cs="Arial"/>
          <w:b/>
          <w:bCs/>
          <w:color w:val="17365D" w:themeColor="text2" w:themeShade="BF"/>
          <w:sz w:val="36"/>
          <w:szCs w:val="44"/>
        </w:rPr>
        <w:t>(1811-1896)</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0"/>
        <w:gridCol w:w="7386"/>
      </w:tblGrid>
      <w:tr w:rsidR="006D023C" w:rsidTr="00535EC0">
        <w:tc>
          <w:tcPr>
            <w:tcW w:w="7400" w:type="dxa"/>
          </w:tcPr>
          <w:p w:rsidR="006D023C" w:rsidRDefault="006D023C" w:rsidP="000C6FD5"/>
          <w:p w:rsidR="006D023C" w:rsidRDefault="006D023C" w:rsidP="00DE623A"/>
          <w:p w:rsidR="006D023C" w:rsidRDefault="00535EC0" w:rsidP="0099738A">
            <w:pPr>
              <w:jc w:val="center"/>
            </w:pPr>
            <w:r>
              <w:rPr>
                <w:noProof/>
              </w:rPr>
              <w:drawing>
                <wp:inline distT="0" distB="0" distL="0" distR="0">
                  <wp:extent cx="4051300" cy="5199380"/>
                  <wp:effectExtent l="0" t="0" r="0" b="0"/>
                  <wp:docPr id="17" name="Рисунок 17" descr="F:\кзд\2016\2147045245_6f33a71c5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зд\2016\2147045245_6f33a71c51_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300" cy="5199380"/>
                          </a:xfrm>
                          <a:prstGeom prst="rect">
                            <a:avLst/>
                          </a:prstGeom>
                          <a:noFill/>
                          <a:ln>
                            <a:noFill/>
                          </a:ln>
                        </pic:spPr>
                      </pic:pic>
                    </a:graphicData>
                  </a:graphic>
                </wp:inline>
              </w:drawing>
            </w:r>
          </w:p>
        </w:tc>
        <w:tc>
          <w:tcPr>
            <w:tcW w:w="7386" w:type="dxa"/>
          </w:tcPr>
          <w:p w:rsidR="00535EC0" w:rsidRPr="00535EC0" w:rsidRDefault="00535EC0" w:rsidP="00535EC0">
            <w:pPr>
              <w:ind w:firstLine="397"/>
              <w:jc w:val="both"/>
              <w:rPr>
                <w:rFonts w:ascii="Times New Roman" w:hAnsi="Times New Roman" w:cs="Times New Roman"/>
                <w:sz w:val="24"/>
                <w:szCs w:val="24"/>
              </w:rPr>
            </w:pPr>
            <w:r w:rsidRPr="00535EC0">
              <w:rPr>
                <w:rFonts w:ascii="Times New Roman" w:hAnsi="Times New Roman" w:cs="Times New Roman"/>
                <w:sz w:val="24"/>
                <w:szCs w:val="24"/>
              </w:rPr>
              <w:t>Американская писательница, педагог. Основная тематика произведений — борьба с рабством. Широко известна как автор знаменитого романа «Хижина дяди Тома».</w:t>
            </w:r>
          </w:p>
          <w:p w:rsidR="00535EC0" w:rsidRPr="00535EC0" w:rsidRDefault="00535EC0" w:rsidP="00535EC0">
            <w:pPr>
              <w:ind w:firstLine="397"/>
              <w:jc w:val="both"/>
              <w:rPr>
                <w:rFonts w:ascii="Times New Roman" w:hAnsi="Times New Roman" w:cs="Times New Roman"/>
                <w:sz w:val="24"/>
                <w:szCs w:val="24"/>
              </w:rPr>
            </w:pPr>
            <w:r w:rsidRPr="00535EC0">
              <w:rPr>
                <w:rFonts w:ascii="Times New Roman" w:hAnsi="Times New Roman" w:cs="Times New Roman"/>
                <w:sz w:val="24"/>
                <w:szCs w:val="24"/>
              </w:rPr>
              <w:t xml:space="preserve">Гарриет Элизабет </w:t>
            </w:r>
            <w:proofErr w:type="spellStart"/>
            <w:r w:rsidRPr="00535EC0">
              <w:rPr>
                <w:rFonts w:ascii="Times New Roman" w:hAnsi="Times New Roman" w:cs="Times New Roman"/>
                <w:sz w:val="24"/>
                <w:szCs w:val="24"/>
              </w:rPr>
              <w:t>Бичер</w:t>
            </w:r>
            <w:proofErr w:type="spellEnd"/>
            <w:r w:rsidRPr="00535EC0">
              <w:rPr>
                <w:rFonts w:ascii="Times New Roman" w:hAnsi="Times New Roman" w:cs="Times New Roman"/>
                <w:sz w:val="24"/>
                <w:szCs w:val="24"/>
              </w:rPr>
              <w:t xml:space="preserve"> родилась 14 июня 1811 года, в </w:t>
            </w:r>
            <w:proofErr w:type="spellStart"/>
            <w:r w:rsidRPr="00535EC0">
              <w:rPr>
                <w:rFonts w:ascii="Times New Roman" w:hAnsi="Times New Roman" w:cs="Times New Roman"/>
                <w:sz w:val="24"/>
                <w:szCs w:val="24"/>
              </w:rPr>
              <w:t>Личфилде</w:t>
            </w:r>
            <w:proofErr w:type="spellEnd"/>
            <w:r w:rsidRPr="00535EC0">
              <w:rPr>
                <w:rFonts w:ascii="Times New Roman" w:hAnsi="Times New Roman" w:cs="Times New Roman"/>
                <w:sz w:val="24"/>
                <w:szCs w:val="24"/>
              </w:rPr>
              <w:t xml:space="preserve">, Коннектикут в очень примечательной семье. Ее отец </w:t>
            </w:r>
            <w:proofErr w:type="spellStart"/>
            <w:r w:rsidRPr="00535EC0">
              <w:rPr>
                <w:rFonts w:ascii="Times New Roman" w:hAnsi="Times New Roman" w:cs="Times New Roman"/>
                <w:sz w:val="24"/>
                <w:szCs w:val="24"/>
              </w:rPr>
              <w:t>Лайман</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Бичер</w:t>
            </w:r>
            <w:proofErr w:type="spellEnd"/>
            <w:r w:rsidRPr="00535EC0">
              <w:rPr>
                <w:rFonts w:ascii="Times New Roman" w:hAnsi="Times New Roman" w:cs="Times New Roman"/>
                <w:sz w:val="24"/>
                <w:szCs w:val="24"/>
              </w:rPr>
              <w:t xml:space="preserve"> был известным проповедником и религиозным деятелем, старшая сестра – педагогом, организатором многих школ. В семье было семь братьев, все они в то или иное время занимали министерские посты. Мать девочки умерла, когда Гарриет было только пять лет. Будущая писательница получила хорошее образование, что по тем временам было редкостью для женщины. После окончания школы (директором которой была ее старшая сестра), Гарриет осталась там в качестве преподавателя.</w:t>
            </w:r>
          </w:p>
          <w:p w:rsidR="00535EC0" w:rsidRPr="00535EC0" w:rsidRDefault="00535EC0" w:rsidP="00535EC0">
            <w:pPr>
              <w:ind w:firstLine="397"/>
              <w:jc w:val="both"/>
              <w:rPr>
                <w:rFonts w:ascii="Times New Roman" w:hAnsi="Times New Roman" w:cs="Times New Roman"/>
                <w:sz w:val="24"/>
                <w:szCs w:val="24"/>
              </w:rPr>
            </w:pPr>
            <w:r w:rsidRPr="00535EC0">
              <w:rPr>
                <w:rFonts w:ascii="Times New Roman" w:hAnsi="Times New Roman" w:cs="Times New Roman"/>
                <w:sz w:val="24"/>
                <w:szCs w:val="24"/>
              </w:rPr>
              <w:t xml:space="preserve">В 1832 году девушка вместе со старшей сестрой и отцом переехала в </w:t>
            </w:r>
            <w:proofErr w:type="spellStart"/>
            <w:r w:rsidRPr="00535EC0">
              <w:rPr>
                <w:rFonts w:ascii="Times New Roman" w:hAnsi="Times New Roman" w:cs="Times New Roman"/>
                <w:sz w:val="24"/>
                <w:szCs w:val="24"/>
              </w:rPr>
              <w:t>Цинцинатти</w:t>
            </w:r>
            <w:proofErr w:type="spellEnd"/>
            <w:r w:rsidRPr="00535EC0">
              <w:rPr>
                <w:rFonts w:ascii="Times New Roman" w:hAnsi="Times New Roman" w:cs="Times New Roman"/>
                <w:sz w:val="24"/>
                <w:szCs w:val="24"/>
              </w:rPr>
              <w:t xml:space="preserve">, где </w:t>
            </w:r>
            <w:proofErr w:type="spellStart"/>
            <w:r w:rsidRPr="00535EC0">
              <w:rPr>
                <w:rFonts w:ascii="Times New Roman" w:hAnsi="Times New Roman" w:cs="Times New Roman"/>
                <w:sz w:val="24"/>
                <w:szCs w:val="24"/>
              </w:rPr>
              <w:t>Лайман</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Бичер</w:t>
            </w:r>
            <w:proofErr w:type="spellEnd"/>
            <w:r w:rsidRPr="00535EC0">
              <w:rPr>
                <w:rFonts w:ascii="Times New Roman" w:hAnsi="Times New Roman" w:cs="Times New Roman"/>
                <w:sz w:val="24"/>
                <w:szCs w:val="24"/>
              </w:rPr>
              <w:t xml:space="preserve"> получил пост руководителя семинарии. В </w:t>
            </w:r>
            <w:proofErr w:type="spellStart"/>
            <w:r w:rsidRPr="00535EC0">
              <w:rPr>
                <w:rFonts w:ascii="Times New Roman" w:hAnsi="Times New Roman" w:cs="Times New Roman"/>
                <w:sz w:val="24"/>
                <w:szCs w:val="24"/>
              </w:rPr>
              <w:t>Цинцинатти</w:t>
            </w:r>
            <w:proofErr w:type="spellEnd"/>
            <w:r w:rsidRPr="00535EC0">
              <w:rPr>
                <w:rFonts w:ascii="Times New Roman" w:hAnsi="Times New Roman" w:cs="Times New Roman"/>
                <w:sz w:val="24"/>
                <w:szCs w:val="24"/>
              </w:rPr>
              <w:t xml:space="preserve"> Гарриет познакомилась с литературными кругами, состояла в литературном обществе «</w:t>
            </w:r>
            <w:proofErr w:type="spellStart"/>
            <w:r w:rsidRPr="00535EC0">
              <w:rPr>
                <w:rFonts w:ascii="Times New Roman" w:hAnsi="Times New Roman" w:cs="Times New Roman"/>
                <w:sz w:val="24"/>
                <w:szCs w:val="24"/>
              </w:rPr>
              <w:t>Semi-Colon</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Club</w:t>
            </w:r>
            <w:proofErr w:type="spellEnd"/>
            <w:r w:rsidRPr="00535EC0">
              <w:rPr>
                <w:rFonts w:ascii="Times New Roman" w:hAnsi="Times New Roman" w:cs="Times New Roman"/>
                <w:sz w:val="24"/>
                <w:szCs w:val="24"/>
              </w:rPr>
              <w:t xml:space="preserve">». На одном из собраний общества писательница встретила своего будущего мужа </w:t>
            </w:r>
            <w:proofErr w:type="spellStart"/>
            <w:r w:rsidRPr="00535EC0">
              <w:rPr>
                <w:rFonts w:ascii="Times New Roman" w:hAnsi="Times New Roman" w:cs="Times New Roman"/>
                <w:sz w:val="24"/>
                <w:szCs w:val="24"/>
              </w:rPr>
              <w:t>Кэлвина</w:t>
            </w:r>
            <w:proofErr w:type="spellEnd"/>
            <w:r w:rsidRPr="00535EC0">
              <w:rPr>
                <w:rFonts w:ascii="Times New Roman" w:hAnsi="Times New Roman" w:cs="Times New Roman"/>
                <w:sz w:val="24"/>
                <w:szCs w:val="24"/>
              </w:rPr>
              <w:t xml:space="preserve"> Эллиса </w:t>
            </w:r>
            <w:proofErr w:type="spellStart"/>
            <w:r w:rsidRPr="00535EC0">
              <w:rPr>
                <w:rFonts w:ascii="Times New Roman" w:hAnsi="Times New Roman" w:cs="Times New Roman"/>
                <w:sz w:val="24"/>
                <w:szCs w:val="24"/>
              </w:rPr>
              <w:t>Стоу</w:t>
            </w:r>
            <w:proofErr w:type="spellEnd"/>
            <w:r w:rsidRPr="00535EC0">
              <w:rPr>
                <w:rFonts w:ascii="Times New Roman" w:hAnsi="Times New Roman" w:cs="Times New Roman"/>
                <w:sz w:val="24"/>
                <w:szCs w:val="24"/>
              </w:rPr>
              <w:t>, преподавателя семинарии (поженились в 1836). Муж поощрял литературную деятельность Гарриет и в 1843 году выходит ее первая книга «</w:t>
            </w:r>
            <w:proofErr w:type="spellStart"/>
            <w:r w:rsidRPr="00535EC0">
              <w:rPr>
                <w:rFonts w:ascii="Times New Roman" w:hAnsi="Times New Roman" w:cs="Times New Roman"/>
                <w:sz w:val="24"/>
                <w:szCs w:val="24"/>
              </w:rPr>
              <w:t>The</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Mayflower</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or</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Sketches</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of</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Scenes</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and</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Characters</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Among</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the</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Descendants</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of</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the</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Pilgrims</w:t>
            </w:r>
            <w:proofErr w:type="spellEnd"/>
            <w:r w:rsidRPr="00535EC0">
              <w:rPr>
                <w:rFonts w:ascii="Times New Roman" w:hAnsi="Times New Roman" w:cs="Times New Roman"/>
                <w:sz w:val="24"/>
                <w:szCs w:val="24"/>
              </w:rPr>
              <w:t>», не имевшая, впрочем, особого успеха.</w:t>
            </w:r>
          </w:p>
          <w:p w:rsidR="00535EC0" w:rsidRPr="00535EC0" w:rsidRDefault="00535EC0" w:rsidP="00535EC0">
            <w:pPr>
              <w:ind w:firstLine="397"/>
              <w:jc w:val="both"/>
              <w:rPr>
                <w:rFonts w:ascii="Times New Roman" w:hAnsi="Times New Roman" w:cs="Times New Roman"/>
                <w:sz w:val="24"/>
                <w:szCs w:val="24"/>
              </w:rPr>
            </w:pPr>
            <w:r w:rsidRPr="00535EC0">
              <w:rPr>
                <w:rFonts w:ascii="Times New Roman" w:hAnsi="Times New Roman" w:cs="Times New Roman"/>
                <w:sz w:val="24"/>
                <w:szCs w:val="24"/>
              </w:rPr>
              <w:t xml:space="preserve">Гарриет прожила в </w:t>
            </w:r>
            <w:proofErr w:type="spellStart"/>
            <w:r w:rsidRPr="00535EC0">
              <w:rPr>
                <w:rFonts w:ascii="Times New Roman" w:hAnsi="Times New Roman" w:cs="Times New Roman"/>
                <w:sz w:val="24"/>
                <w:szCs w:val="24"/>
              </w:rPr>
              <w:t>Цинцинатти</w:t>
            </w:r>
            <w:proofErr w:type="spellEnd"/>
            <w:r w:rsidRPr="00535EC0">
              <w:rPr>
                <w:rFonts w:ascii="Times New Roman" w:hAnsi="Times New Roman" w:cs="Times New Roman"/>
                <w:sz w:val="24"/>
                <w:szCs w:val="24"/>
              </w:rPr>
              <w:t xml:space="preserve"> 18 лет. От соседнего штата, где сохранялось рабство, ее отделяла только река Огайо. Муж писательницы был ярым противником рабства, в их доме часто принимали беглых рабов. В 1850 году Гарриет переехала в </w:t>
            </w:r>
            <w:proofErr w:type="spellStart"/>
            <w:r w:rsidRPr="00535EC0">
              <w:rPr>
                <w:rFonts w:ascii="Times New Roman" w:hAnsi="Times New Roman" w:cs="Times New Roman"/>
                <w:sz w:val="24"/>
                <w:szCs w:val="24"/>
              </w:rPr>
              <w:t>Брансуик</w:t>
            </w:r>
            <w:proofErr w:type="spellEnd"/>
            <w:r w:rsidRPr="00535EC0">
              <w:rPr>
                <w:rFonts w:ascii="Times New Roman" w:hAnsi="Times New Roman" w:cs="Times New Roman"/>
                <w:sz w:val="24"/>
                <w:szCs w:val="24"/>
              </w:rPr>
              <w:t xml:space="preserve"> (штат Мэн), где ее муж получил место преподавателя в колледже. В этом же году Конгресс принял закон, запрещающий оказывать поддержку беглым рабам, а Гарриет начала писать свой самый известный роман «Хижина дяди Тома». Роман был опубликован сначала в журнале «</w:t>
            </w:r>
            <w:proofErr w:type="spellStart"/>
            <w:r w:rsidRPr="00535EC0">
              <w:rPr>
                <w:rFonts w:ascii="Times New Roman" w:hAnsi="Times New Roman" w:cs="Times New Roman"/>
                <w:sz w:val="24"/>
                <w:szCs w:val="24"/>
              </w:rPr>
              <w:t>National</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Era</w:t>
            </w:r>
            <w:proofErr w:type="spellEnd"/>
            <w:r w:rsidRPr="00535EC0">
              <w:rPr>
                <w:rFonts w:ascii="Times New Roman" w:hAnsi="Times New Roman" w:cs="Times New Roman"/>
                <w:sz w:val="24"/>
                <w:szCs w:val="24"/>
              </w:rPr>
              <w:t xml:space="preserve">», а в 1852 году вышел в виде книги. Книга разошлась рекордным по тем временам тиражом более 300 </w:t>
            </w:r>
            <w:r w:rsidRPr="00535EC0">
              <w:rPr>
                <w:rFonts w:ascii="Times New Roman" w:hAnsi="Times New Roman" w:cs="Times New Roman"/>
                <w:sz w:val="24"/>
                <w:szCs w:val="24"/>
              </w:rPr>
              <w:lastRenderedPageBreak/>
              <w:t xml:space="preserve">тыс. экземпляров в течение года и вызвала широкий общественный резонанс. Со стороны сторонников рабства посыпались многочисленные обвинения в клевете, и в 1853 году </w:t>
            </w:r>
            <w:proofErr w:type="spellStart"/>
            <w:r w:rsidRPr="00535EC0">
              <w:rPr>
                <w:rFonts w:ascii="Times New Roman" w:hAnsi="Times New Roman" w:cs="Times New Roman"/>
                <w:sz w:val="24"/>
                <w:szCs w:val="24"/>
              </w:rPr>
              <w:t>Стоу</w:t>
            </w:r>
            <w:proofErr w:type="spellEnd"/>
            <w:r w:rsidRPr="00535EC0">
              <w:rPr>
                <w:rFonts w:ascii="Times New Roman" w:hAnsi="Times New Roman" w:cs="Times New Roman"/>
                <w:sz w:val="24"/>
                <w:szCs w:val="24"/>
              </w:rPr>
              <w:t xml:space="preserve"> издала сборник документальных материалов, по которым была написана книга под названием «Ключ к хижине дяди Тома» [A </w:t>
            </w:r>
            <w:proofErr w:type="spellStart"/>
            <w:r w:rsidRPr="00535EC0">
              <w:rPr>
                <w:rFonts w:ascii="Times New Roman" w:hAnsi="Times New Roman" w:cs="Times New Roman"/>
                <w:sz w:val="24"/>
                <w:szCs w:val="24"/>
              </w:rPr>
              <w:t>Key</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to</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Uncle</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Tom's</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Cabin</w:t>
            </w:r>
            <w:proofErr w:type="spellEnd"/>
            <w:r w:rsidRPr="00535EC0">
              <w:rPr>
                <w:rFonts w:ascii="Times New Roman" w:hAnsi="Times New Roman" w:cs="Times New Roman"/>
                <w:sz w:val="24"/>
                <w:szCs w:val="24"/>
              </w:rPr>
              <w:t xml:space="preserve">]. В 1856 году вышла еще одна книга Гарриет, направленная против рабства: </w:t>
            </w:r>
            <w:proofErr w:type="spellStart"/>
            <w:r w:rsidRPr="00535EC0">
              <w:rPr>
                <w:rFonts w:ascii="Times New Roman" w:hAnsi="Times New Roman" w:cs="Times New Roman"/>
                <w:sz w:val="24"/>
                <w:szCs w:val="24"/>
              </w:rPr>
              <w:t>Dred</w:t>
            </w:r>
            <w:proofErr w:type="spellEnd"/>
            <w:r w:rsidRPr="00535EC0">
              <w:rPr>
                <w:rFonts w:ascii="Times New Roman" w:hAnsi="Times New Roman" w:cs="Times New Roman"/>
                <w:sz w:val="24"/>
                <w:szCs w:val="24"/>
              </w:rPr>
              <w:t xml:space="preserve">, A </w:t>
            </w:r>
            <w:proofErr w:type="spellStart"/>
            <w:r w:rsidRPr="00535EC0">
              <w:rPr>
                <w:rFonts w:ascii="Times New Roman" w:hAnsi="Times New Roman" w:cs="Times New Roman"/>
                <w:sz w:val="24"/>
                <w:szCs w:val="24"/>
              </w:rPr>
              <w:t>Tale</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of</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the</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Great</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Dismal</w:t>
            </w:r>
            <w:proofErr w:type="spellEnd"/>
            <w:r w:rsidRPr="00535EC0">
              <w:rPr>
                <w:rFonts w:ascii="Times New Roman" w:hAnsi="Times New Roman" w:cs="Times New Roman"/>
                <w:sz w:val="24"/>
                <w:szCs w:val="24"/>
              </w:rPr>
              <w:t xml:space="preserve"> </w:t>
            </w:r>
            <w:proofErr w:type="spellStart"/>
            <w:r w:rsidRPr="00535EC0">
              <w:rPr>
                <w:rFonts w:ascii="Times New Roman" w:hAnsi="Times New Roman" w:cs="Times New Roman"/>
                <w:sz w:val="24"/>
                <w:szCs w:val="24"/>
              </w:rPr>
              <w:t>Swamp</w:t>
            </w:r>
            <w:proofErr w:type="spellEnd"/>
            <w:r w:rsidRPr="00535EC0">
              <w:rPr>
                <w:rFonts w:ascii="Times New Roman" w:hAnsi="Times New Roman" w:cs="Times New Roman"/>
                <w:sz w:val="24"/>
                <w:szCs w:val="24"/>
              </w:rPr>
              <w:t>.</w:t>
            </w:r>
          </w:p>
          <w:p w:rsidR="00535EC0" w:rsidRPr="00535EC0" w:rsidRDefault="00535EC0" w:rsidP="00535EC0">
            <w:pPr>
              <w:ind w:firstLine="397"/>
              <w:jc w:val="both"/>
              <w:rPr>
                <w:rFonts w:ascii="Times New Roman" w:hAnsi="Times New Roman" w:cs="Times New Roman"/>
                <w:sz w:val="24"/>
                <w:szCs w:val="24"/>
              </w:rPr>
            </w:pPr>
            <w:r w:rsidRPr="00535EC0">
              <w:rPr>
                <w:rFonts w:ascii="Times New Roman" w:hAnsi="Times New Roman" w:cs="Times New Roman"/>
                <w:sz w:val="24"/>
                <w:szCs w:val="24"/>
              </w:rPr>
              <w:t xml:space="preserve">После начала Гражданской войны </w:t>
            </w:r>
            <w:proofErr w:type="spellStart"/>
            <w:r w:rsidRPr="00535EC0">
              <w:rPr>
                <w:rFonts w:ascii="Times New Roman" w:hAnsi="Times New Roman" w:cs="Times New Roman"/>
                <w:sz w:val="24"/>
                <w:szCs w:val="24"/>
              </w:rPr>
              <w:t>Стоу</w:t>
            </w:r>
            <w:proofErr w:type="spellEnd"/>
            <w:r w:rsidRPr="00535EC0">
              <w:rPr>
                <w:rFonts w:ascii="Times New Roman" w:hAnsi="Times New Roman" w:cs="Times New Roman"/>
                <w:sz w:val="24"/>
                <w:szCs w:val="24"/>
              </w:rPr>
              <w:t xml:space="preserve"> ездила в Вашингтон, где встречалась с президентом США Авраамом </w:t>
            </w:r>
            <w:proofErr w:type="spellStart"/>
            <w:r w:rsidRPr="00535EC0">
              <w:rPr>
                <w:rFonts w:ascii="Times New Roman" w:hAnsi="Times New Roman" w:cs="Times New Roman"/>
                <w:sz w:val="24"/>
                <w:szCs w:val="24"/>
              </w:rPr>
              <w:t>Ликольном</w:t>
            </w:r>
            <w:proofErr w:type="spellEnd"/>
            <w:r w:rsidRPr="00535EC0">
              <w:rPr>
                <w:rFonts w:ascii="Times New Roman" w:hAnsi="Times New Roman" w:cs="Times New Roman"/>
                <w:sz w:val="24"/>
                <w:szCs w:val="24"/>
              </w:rPr>
              <w:t xml:space="preserve">. Литературную деятельность Гарриет продолжала до конца жизни, однако ее более поздним книгам не было суждено повторить успеха «Хижины дяди Тома». В 1864 году Гарриет переехала в </w:t>
            </w:r>
            <w:proofErr w:type="spellStart"/>
            <w:r w:rsidRPr="00535EC0">
              <w:rPr>
                <w:rFonts w:ascii="Times New Roman" w:hAnsi="Times New Roman" w:cs="Times New Roman"/>
                <w:sz w:val="24"/>
                <w:szCs w:val="24"/>
              </w:rPr>
              <w:t>Харворд</w:t>
            </w:r>
            <w:proofErr w:type="spellEnd"/>
            <w:r w:rsidRPr="00535EC0">
              <w:rPr>
                <w:rFonts w:ascii="Times New Roman" w:hAnsi="Times New Roman" w:cs="Times New Roman"/>
                <w:sz w:val="24"/>
                <w:szCs w:val="24"/>
              </w:rPr>
              <w:t xml:space="preserve">, где основала школу искусств </w:t>
            </w:r>
            <w:proofErr w:type="spellStart"/>
            <w:r w:rsidRPr="00535EC0">
              <w:rPr>
                <w:rFonts w:ascii="Times New Roman" w:hAnsi="Times New Roman" w:cs="Times New Roman"/>
                <w:sz w:val="24"/>
                <w:szCs w:val="24"/>
              </w:rPr>
              <w:t>Хартворда</w:t>
            </w:r>
            <w:proofErr w:type="spellEnd"/>
            <w:r w:rsidRPr="00535EC0">
              <w:rPr>
                <w:rFonts w:ascii="Times New Roman" w:hAnsi="Times New Roman" w:cs="Times New Roman"/>
                <w:sz w:val="24"/>
                <w:szCs w:val="24"/>
              </w:rPr>
              <w:t xml:space="preserve"> (сейчас – часть </w:t>
            </w:r>
            <w:proofErr w:type="spellStart"/>
            <w:r w:rsidRPr="00535EC0">
              <w:rPr>
                <w:rFonts w:ascii="Times New Roman" w:hAnsi="Times New Roman" w:cs="Times New Roman"/>
                <w:sz w:val="24"/>
                <w:szCs w:val="24"/>
              </w:rPr>
              <w:t>Хартвордского</w:t>
            </w:r>
            <w:proofErr w:type="spellEnd"/>
            <w:r w:rsidRPr="00535EC0">
              <w:rPr>
                <w:rFonts w:ascii="Times New Roman" w:hAnsi="Times New Roman" w:cs="Times New Roman"/>
                <w:sz w:val="24"/>
                <w:szCs w:val="24"/>
              </w:rPr>
              <w:t xml:space="preserve"> университета). Большой резонанс вызвала статья Гарриет «Истинная история жизни жены Байрона» (1869), в которой </w:t>
            </w:r>
            <w:proofErr w:type="spellStart"/>
            <w:r w:rsidRPr="00535EC0">
              <w:rPr>
                <w:rFonts w:ascii="Times New Roman" w:hAnsi="Times New Roman" w:cs="Times New Roman"/>
                <w:sz w:val="24"/>
                <w:szCs w:val="24"/>
              </w:rPr>
              <w:t>Стоу</w:t>
            </w:r>
            <w:proofErr w:type="spellEnd"/>
            <w:r w:rsidRPr="00535EC0">
              <w:rPr>
                <w:rFonts w:ascii="Times New Roman" w:hAnsi="Times New Roman" w:cs="Times New Roman"/>
                <w:sz w:val="24"/>
                <w:szCs w:val="24"/>
              </w:rPr>
              <w:t xml:space="preserve"> обвинила поэта в сожительстве со сводной сестрой. Статья вызвала яростные протесты в США и Великобритании и Гарриет так и не смогла отстоять свою точку зрения. К тому же в 70-х годах разгорелся скандал вокруг одного из братьев писательницы, обвиненного в супружеской измене. Все эти события значительно уменьшили популярность и авторитет писательницы. В возрасте 85-ти лет Элизабет Гарриет скончалась в своем доме в </w:t>
            </w:r>
            <w:proofErr w:type="spellStart"/>
            <w:r w:rsidRPr="00535EC0">
              <w:rPr>
                <w:rFonts w:ascii="Times New Roman" w:hAnsi="Times New Roman" w:cs="Times New Roman"/>
                <w:sz w:val="24"/>
                <w:szCs w:val="24"/>
              </w:rPr>
              <w:t>Хартворде</w:t>
            </w:r>
            <w:proofErr w:type="spellEnd"/>
            <w:r w:rsidRPr="00535EC0">
              <w:rPr>
                <w:rFonts w:ascii="Times New Roman" w:hAnsi="Times New Roman" w:cs="Times New Roman"/>
                <w:sz w:val="24"/>
                <w:szCs w:val="24"/>
              </w:rPr>
              <w:t xml:space="preserve"> и похоронена на историческом кладбище в Академии </w:t>
            </w:r>
            <w:proofErr w:type="spellStart"/>
            <w:r w:rsidRPr="00535EC0">
              <w:rPr>
                <w:rFonts w:ascii="Times New Roman" w:hAnsi="Times New Roman" w:cs="Times New Roman"/>
                <w:sz w:val="24"/>
                <w:szCs w:val="24"/>
              </w:rPr>
              <w:t>Филлипса</w:t>
            </w:r>
            <w:proofErr w:type="spellEnd"/>
            <w:r w:rsidRPr="00535EC0">
              <w:rPr>
                <w:rFonts w:ascii="Times New Roman" w:hAnsi="Times New Roman" w:cs="Times New Roman"/>
                <w:sz w:val="24"/>
                <w:szCs w:val="24"/>
              </w:rPr>
              <w:t xml:space="preserve"> в </w:t>
            </w:r>
            <w:proofErr w:type="spellStart"/>
            <w:r w:rsidRPr="00535EC0">
              <w:rPr>
                <w:rFonts w:ascii="Times New Roman" w:hAnsi="Times New Roman" w:cs="Times New Roman"/>
                <w:sz w:val="24"/>
                <w:szCs w:val="24"/>
              </w:rPr>
              <w:t>Эндовере</w:t>
            </w:r>
            <w:proofErr w:type="spellEnd"/>
            <w:r w:rsidRPr="00535EC0">
              <w:rPr>
                <w:rFonts w:ascii="Times New Roman" w:hAnsi="Times New Roman" w:cs="Times New Roman"/>
                <w:sz w:val="24"/>
                <w:szCs w:val="24"/>
              </w:rPr>
              <w:t>, Массачусетс.</w:t>
            </w:r>
          </w:p>
          <w:p w:rsidR="006D023C" w:rsidRPr="00FF1C2D" w:rsidRDefault="006D023C" w:rsidP="00535EC0">
            <w:pPr>
              <w:ind w:firstLine="397"/>
              <w:jc w:val="both"/>
              <w:rPr>
                <w:rFonts w:ascii="Times New Roman" w:hAnsi="Times New Roman" w:cs="Times New Roman"/>
                <w:sz w:val="24"/>
                <w:szCs w:val="24"/>
              </w:rPr>
            </w:pPr>
          </w:p>
        </w:tc>
      </w:tr>
    </w:tbl>
    <w:p w:rsidR="000C6FD5" w:rsidRDefault="000C6FD5" w:rsidP="006D023C">
      <w:pPr>
        <w:spacing w:after="0" w:line="240" w:lineRule="auto"/>
        <w:jc w:val="center"/>
        <w:rPr>
          <w:rFonts w:ascii="Monotype Corsiva" w:hAnsi="Monotype Corsiva" w:cstheme="minorHAnsi"/>
          <w:b/>
          <w:color w:val="002060"/>
          <w:sz w:val="56"/>
          <w:szCs w:val="56"/>
        </w:rPr>
      </w:pPr>
    </w:p>
    <w:p w:rsidR="000C6FD5" w:rsidRDefault="000C6FD5" w:rsidP="006D023C">
      <w:pPr>
        <w:spacing w:after="0" w:line="240" w:lineRule="auto"/>
        <w:jc w:val="center"/>
        <w:rPr>
          <w:rFonts w:ascii="Monotype Corsiva" w:hAnsi="Monotype Corsiva" w:cstheme="minorHAnsi"/>
          <w:b/>
          <w:color w:val="002060"/>
          <w:sz w:val="56"/>
          <w:szCs w:val="56"/>
        </w:rPr>
      </w:pPr>
    </w:p>
    <w:p w:rsidR="00535EC0" w:rsidRDefault="00535EC0" w:rsidP="006D023C">
      <w:pPr>
        <w:spacing w:after="0" w:line="240" w:lineRule="auto"/>
        <w:jc w:val="center"/>
        <w:rPr>
          <w:rFonts w:ascii="Monotype Corsiva" w:hAnsi="Monotype Corsiva" w:cstheme="minorHAnsi"/>
          <w:b/>
          <w:color w:val="002060"/>
          <w:sz w:val="56"/>
          <w:szCs w:val="56"/>
        </w:rPr>
      </w:pPr>
    </w:p>
    <w:p w:rsidR="00535EC0" w:rsidRDefault="00535EC0" w:rsidP="006D023C">
      <w:pPr>
        <w:spacing w:after="0" w:line="240" w:lineRule="auto"/>
        <w:jc w:val="center"/>
        <w:rPr>
          <w:rFonts w:ascii="Monotype Corsiva" w:hAnsi="Monotype Corsiva" w:cstheme="minorHAnsi"/>
          <w:b/>
          <w:color w:val="002060"/>
          <w:sz w:val="56"/>
          <w:szCs w:val="56"/>
        </w:rPr>
      </w:pPr>
    </w:p>
    <w:p w:rsidR="00535EC0" w:rsidRDefault="00535EC0" w:rsidP="006D023C">
      <w:pPr>
        <w:spacing w:after="0" w:line="240" w:lineRule="auto"/>
        <w:jc w:val="center"/>
        <w:rPr>
          <w:rFonts w:ascii="Monotype Corsiva" w:hAnsi="Monotype Corsiva" w:cstheme="minorHAnsi"/>
          <w:b/>
          <w:color w:val="002060"/>
          <w:sz w:val="56"/>
          <w:szCs w:val="56"/>
        </w:rPr>
      </w:pPr>
    </w:p>
    <w:p w:rsidR="00EC0CC3" w:rsidRDefault="00EC0CC3" w:rsidP="006D023C">
      <w:pPr>
        <w:spacing w:after="0" w:line="240" w:lineRule="auto"/>
        <w:jc w:val="center"/>
        <w:rPr>
          <w:rFonts w:ascii="Monotype Corsiva" w:hAnsi="Monotype Corsiva" w:cstheme="minorHAnsi"/>
          <w:b/>
          <w:color w:val="002060"/>
          <w:sz w:val="56"/>
          <w:szCs w:val="56"/>
        </w:rPr>
      </w:pPr>
    </w:p>
    <w:p w:rsidR="00945C6D" w:rsidRDefault="00945C6D" w:rsidP="006D023C">
      <w:pPr>
        <w:spacing w:after="0" w:line="240" w:lineRule="auto"/>
        <w:jc w:val="center"/>
        <w:rPr>
          <w:rFonts w:ascii="Monotype Corsiva" w:hAnsi="Monotype Corsiva" w:cstheme="minorHAnsi"/>
          <w:b/>
          <w:color w:val="002060"/>
          <w:sz w:val="44"/>
          <w:szCs w:val="56"/>
        </w:rPr>
      </w:pPr>
    </w:p>
    <w:p w:rsidR="006D023C" w:rsidRPr="00945C6D" w:rsidRDefault="006D023C" w:rsidP="006D023C">
      <w:pPr>
        <w:spacing w:after="0" w:line="240" w:lineRule="auto"/>
        <w:jc w:val="center"/>
        <w:rPr>
          <w:rFonts w:ascii="Monotype Corsiva" w:hAnsi="Monotype Corsiva" w:cstheme="minorHAnsi"/>
          <w:b/>
          <w:color w:val="002060"/>
          <w:sz w:val="44"/>
          <w:szCs w:val="56"/>
        </w:rPr>
      </w:pPr>
      <w:r w:rsidRPr="00945C6D">
        <w:rPr>
          <w:rFonts w:ascii="Monotype Corsiva" w:hAnsi="Monotype Corsiva" w:cstheme="minorHAnsi"/>
          <w:b/>
          <w:color w:val="002060"/>
          <w:sz w:val="44"/>
          <w:szCs w:val="56"/>
        </w:rPr>
        <w:t>Литературное творчество</w:t>
      </w:r>
    </w:p>
    <w:p w:rsidR="000C6FD5" w:rsidRPr="00945C6D" w:rsidRDefault="00535EC0" w:rsidP="006D023C">
      <w:pPr>
        <w:jc w:val="center"/>
        <w:rPr>
          <w:b/>
          <w:noProof/>
          <w:color w:val="17365D" w:themeColor="text2" w:themeShade="BF"/>
          <w:sz w:val="16"/>
        </w:rPr>
      </w:pPr>
      <w:r w:rsidRPr="00945C6D">
        <w:rPr>
          <w:rFonts w:ascii="Monotype Corsiva" w:hAnsi="Monotype Corsiva" w:cs="Arial"/>
          <w:b/>
          <w:bCs/>
          <w:color w:val="17365D" w:themeColor="text2" w:themeShade="BF"/>
          <w:sz w:val="44"/>
          <w:szCs w:val="56"/>
        </w:rPr>
        <w:t xml:space="preserve">Гарриет </w:t>
      </w:r>
      <w:proofErr w:type="spellStart"/>
      <w:r w:rsidRPr="00945C6D">
        <w:rPr>
          <w:rFonts w:ascii="Monotype Corsiva" w:hAnsi="Monotype Corsiva" w:cs="Arial"/>
          <w:b/>
          <w:bCs/>
          <w:color w:val="17365D" w:themeColor="text2" w:themeShade="BF"/>
          <w:sz w:val="44"/>
          <w:szCs w:val="56"/>
        </w:rPr>
        <w:t>Бичер-Стоу</w:t>
      </w:r>
      <w:proofErr w:type="spellEnd"/>
      <w:r w:rsidRPr="00945C6D">
        <w:rPr>
          <w:rFonts w:ascii="Monotype Corsiva" w:hAnsi="Monotype Corsiva" w:cs="Arial"/>
          <w:b/>
          <w:bCs/>
          <w:color w:val="17365D" w:themeColor="text2" w:themeShade="BF"/>
          <w:sz w:val="44"/>
          <w:szCs w:val="56"/>
        </w:rPr>
        <w:t xml:space="preserve"> </w:t>
      </w:r>
    </w:p>
    <w:p w:rsidR="00535EC0" w:rsidRDefault="00535EC0" w:rsidP="006D023C">
      <w:pPr>
        <w:jc w:val="center"/>
        <w:rPr>
          <w:b/>
          <w:color w:val="17365D" w:themeColor="text2" w:themeShade="BF"/>
        </w:rPr>
      </w:pPr>
      <w:r>
        <w:rPr>
          <w:b/>
          <w:noProof/>
          <w:color w:val="17365D" w:themeColor="text2" w:themeShade="BF"/>
        </w:rPr>
        <w:drawing>
          <wp:inline distT="0" distB="0" distL="0" distR="0">
            <wp:extent cx="1816391" cy="2622226"/>
            <wp:effectExtent l="285750" t="152400" r="260350" b="1054735"/>
            <wp:docPr id="21" name="Рисунок 21" descr="F:\кзд\2016\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зд\2016\i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754942">
                      <a:off x="0" y="0"/>
                      <a:ext cx="1825967" cy="2636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noProof/>
          <w:color w:val="17365D" w:themeColor="text2" w:themeShade="BF"/>
        </w:rPr>
        <w:drawing>
          <wp:inline distT="0" distB="0" distL="0" distR="0">
            <wp:extent cx="1869374" cy="2871495"/>
            <wp:effectExtent l="457200" t="209550" r="398145" b="1205230"/>
            <wp:docPr id="27" name="Рисунок 27" descr="F:\кзд\2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зд\2016\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337787">
                      <a:off x="0" y="0"/>
                      <a:ext cx="1869441" cy="28715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D023C" w:rsidRDefault="006D023C" w:rsidP="00FA3549"/>
    <w:p w:rsidR="006D023C" w:rsidRDefault="006D023C" w:rsidP="00964771">
      <w:pPr>
        <w:jc w:val="center"/>
      </w:pPr>
    </w:p>
    <w:p w:rsidR="006D023C" w:rsidRDefault="006D023C" w:rsidP="00FA3549"/>
    <w:p w:rsidR="00535EC0" w:rsidRDefault="00535EC0" w:rsidP="00FA3549"/>
    <w:p w:rsidR="006D023C" w:rsidRDefault="006D023C" w:rsidP="00FA3549"/>
    <w:p w:rsidR="00E51A93" w:rsidRPr="00EC0CC3" w:rsidRDefault="00535EC0" w:rsidP="00E51A93">
      <w:pPr>
        <w:pStyle w:val="a3"/>
        <w:shd w:val="clear" w:color="auto" w:fill="FFFFFF"/>
        <w:spacing w:before="0" w:beforeAutospacing="0" w:after="0" w:afterAutospacing="0"/>
        <w:ind w:firstLine="280"/>
        <w:jc w:val="center"/>
        <w:rPr>
          <w:rFonts w:ascii="Monotype Corsiva" w:hAnsi="Monotype Corsiva" w:cs="Arial"/>
          <w:b/>
          <w:bCs/>
          <w:color w:val="17365D" w:themeColor="text2" w:themeShade="BF"/>
          <w:sz w:val="40"/>
          <w:szCs w:val="44"/>
        </w:rPr>
      </w:pPr>
      <w:r w:rsidRPr="00EC0CC3">
        <w:rPr>
          <w:rFonts w:ascii="Monotype Corsiva" w:hAnsi="Monotype Corsiva" w:cs="Arial"/>
          <w:b/>
          <w:bCs/>
          <w:color w:val="17365D" w:themeColor="text2" w:themeShade="BF"/>
          <w:sz w:val="40"/>
          <w:szCs w:val="44"/>
        </w:rPr>
        <w:t xml:space="preserve">105 лет со дня рождения русского писателя </w:t>
      </w:r>
    </w:p>
    <w:p w:rsidR="00E51A93" w:rsidRPr="00EC0CC3" w:rsidRDefault="00535EC0" w:rsidP="00E51A93">
      <w:pPr>
        <w:pStyle w:val="a3"/>
        <w:shd w:val="clear" w:color="auto" w:fill="FFFFFF"/>
        <w:spacing w:before="0" w:beforeAutospacing="0" w:after="0" w:afterAutospacing="0"/>
        <w:ind w:firstLine="280"/>
        <w:jc w:val="center"/>
        <w:rPr>
          <w:rFonts w:ascii="Monotype Corsiva" w:hAnsi="Monotype Corsiva" w:cs="Arial"/>
          <w:b/>
          <w:bCs/>
          <w:color w:val="17365D" w:themeColor="text2" w:themeShade="BF"/>
          <w:sz w:val="40"/>
          <w:szCs w:val="44"/>
        </w:rPr>
      </w:pPr>
      <w:r w:rsidRPr="00EC0CC3">
        <w:rPr>
          <w:rFonts w:ascii="Monotype Corsiva" w:hAnsi="Monotype Corsiva" w:cs="Arial"/>
          <w:b/>
          <w:bCs/>
          <w:color w:val="17365D" w:themeColor="text2" w:themeShade="BF"/>
          <w:sz w:val="40"/>
          <w:szCs w:val="44"/>
        </w:rPr>
        <w:t xml:space="preserve">Виктора Платоновича Некрасова </w:t>
      </w:r>
    </w:p>
    <w:p w:rsidR="00671270" w:rsidRPr="00EC0CC3" w:rsidRDefault="00535EC0" w:rsidP="00E51A93">
      <w:pPr>
        <w:pStyle w:val="a3"/>
        <w:shd w:val="clear" w:color="auto" w:fill="FFFFFF"/>
        <w:spacing w:before="0" w:beforeAutospacing="0" w:after="0" w:afterAutospacing="0"/>
        <w:ind w:firstLine="280"/>
        <w:jc w:val="center"/>
        <w:rPr>
          <w:rFonts w:ascii="Monotype Corsiva" w:hAnsi="Monotype Corsiva" w:cs="Arial"/>
          <w:color w:val="17365D" w:themeColor="text2" w:themeShade="BF"/>
          <w:sz w:val="40"/>
          <w:szCs w:val="44"/>
        </w:rPr>
      </w:pPr>
      <w:r w:rsidRPr="00EC0CC3">
        <w:rPr>
          <w:rFonts w:ascii="Monotype Corsiva" w:hAnsi="Monotype Corsiva" w:cs="Arial"/>
          <w:b/>
          <w:bCs/>
          <w:color w:val="17365D" w:themeColor="text2" w:themeShade="BF"/>
          <w:sz w:val="40"/>
          <w:szCs w:val="44"/>
        </w:rPr>
        <w:t>(1911-1987)</w:t>
      </w:r>
    </w:p>
    <w:p w:rsidR="006D023C" w:rsidRDefault="006D023C" w:rsidP="00671270">
      <w:pPr>
        <w:spacing w:after="0" w:line="240" w:lineRule="auto"/>
      </w:pPr>
    </w:p>
    <w:tbl>
      <w:tblPr>
        <w:tblStyle w:val="a9"/>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4"/>
        <w:gridCol w:w="6570"/>
      </w:tblGrid>
      <w:tr w:rsidR="006D023C" w:rsidTr="00E51A93">
        <w:tc>
          <w:tcPr>
            <w:tcW w:w="8534" w:type="dxa"/>
          </w:tcPr>
          <w:p w:rsidR="006D023C" w:rsidRDefault="006D023C" w:rsidP="00DE623A">
            <w:pPr>
              <w:pStyle w:val="a8"/>
              <w:tabs>
                <w:tab w:val="left" w:pos="1065"/>
                <w:tab w:val="center" w:pos="3588"/>
              </w:tabs>
              <w:rPr>
                <w:rStyle w:val="10"/>
                <w:rFonts w:ascii="Times New Roman" w:hAnsi="Times New Roman" w:cs="Times New Roman"/>
                <w:i/>
                <w:color w:val="1F497D" w:themeColor="text2"/>
                <w:sz w:val="36"/>
                <w:szCs w:val="36"/>
              </w:rPr>
            </w:pPr>
            <w:r>
              <w:rPr>
                <w:rStyle w:val="10"/>
                <w:rFonts w:ascii="Times New Roman" w:hAnsi="Times New Roman" w:cs="Times New Roman"/>
                <w:i/>
                <w:color w:val="1F497D" w:themeColor="text2"/>
                <w:sz w:val="36"/>
                <w:szCs w:val="36"/>
              </w:rPr>
              <w:tab/>
            </w:r>
          </w:p>
          <w:p w:rsidR="006D023C" w:rsidRDefault="006D023C" w:rsidP="00DE623A">
            <w:pPr>
              <w:pStyle w:val="a8"/>
              <w:tabs>
                <w:tab w:val="left" w:pos="1065"/>
                <w:tab w:val="center" w:pos="3588"/>
              </w:tabs>
              <w:rPr>
                <w:rStyle w:val="10"/>
                <w:rFonts w:ascii="Times New Roman" w:hAnsi="Times New Roman" w:cs="Times New Roman"/>
                <w:i/>
                <w:color w:val="1F497D" w:themeColor="text2"/>
                <w:sz w:val="36"/>
                <w:szCs w:val="36"/>
              </w:rPr>
            </w:pPr>
            <w:r>
              <w:rPr>
                <w:rStyle w:val="10"/>
                <w:rFonts w:ascii="Times New Roman" w:hAnsi="Times New Roman" w:cs="Times New Roman"/>
                <w:i/>
                <w:color w:val="1F497D" w:themeColor="text2"/>
                <w:sz w:val="36"/>
                <w:szCs w:val="36"/>
              </w:rPr>
              <w:tab/>
            </w:r>
            <w:r w:rsidR="00E51A93">
              <w:rPr>
                <w:rFonts w:ascii="Times New Roman" w:eastAsiaTheme="majorEastAsia" w:hAnsi="Times New Roman" w:cs="Times New Roman"/>
                <w:b/>
                <w:bCs/>
                <w:i/>
                <w:noProof/>
                <w:color w:val="1F497D" w:themeColor="text2"/>
                <w:sz w:val="36"/>
                <w:szCs w:val="36"/>
              </w:rPr>
              <w:drawing>
                <wp:inline distT="0" distB="0" distL="0" distR="0">
                  <wp:extent cx="4335576" cy="4545424"/>
                  <wp:effectExtent l="0" t="0" r="0" b="0"/>
                  <wp:docPr id="29" name="Рисунок 29" descr="F:\кзд\2016\x_a740b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зд\2016\x_a740b8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5703" cy="4545557"/>
                          </a:xfrm>
                          <a:prstGeom prst="rect">
                            <a:avLst/>
                          </a:prstGeom>
                          <a:noFill/>
                          <a:ln>
                            <a:noFill/>
                          </a:ln>
                        </pic:spPr>
                      </pic:pic>
                    </a:graphicData>
                  </a:graphic>
                </wp:inline>
              </w:drawing>
            </w:r>
          </w:p>
        </w:tc>
        <w:tc>
          <w:tcPr>
            <w:tcW w:w="6570" w:type="dxa"/>
          </w:tcPr>
          <w:p w:rsidR="00E51A93" w:rsidRPr="00E51A93"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Родился 17 июня 1911 г. в Киеве в семье врача.</w:t>
            </w:r>
          </w:p>
          <w:p w:rsidR="00E51A93" w:rsidRPr="00E51A93"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После окончания средней школы поступил на архитектурный факультет Киевского строительного института (окончил в 1936 г.). Одновременно занимался в студии при Театре русской драмы.</w:t>
            </w:r>
          </w:p>
          <w:p w:rsidR="00E51A93" w:rsidRPr="00E51A93"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Работал актёром и художником сцены в театрах Киева, Владивостока, Кирова и Ростова-на-Дону.</w:t>
            </w:r>
          </w:p>
          <w:p w:rsidR="00E51A93" w:rsidRPr="00E51A93"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В августе 1942 г. ушёл на фронт, служил в сапёрных войсках, командовал батальоном. Сразу после войны (1946 г.) в журнале «Знамя» появилась повесть Некрасова «В окопах Сталинграда».</w:t>
            </w:r>
          </w:p>
          <w:p w:rsidR="00E51A93" w:rsidRPr="00E51A93"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В следующем году она была удостоена Сталинской премии. Некрасов стремился рассказать правду о войне, честно писать о жизни народа. В 1954 г. вышла его повесть «В родном городе» — о судьбе бывшего фронтовика, за публикацию которой журнал «Знамя» подвергся суровой партийной критике. Следующая повесть Некрасова — «Кира Георгиевна» (1961 г.) посвящена проблемам интеллигенции. Писатель выступил в «Литературной газете» с рядом статей, призывая увековечить память людей, расстрелянных фашистами в 1941 г. в Бабьем Яре.</w:t>
            </w:r>
          </w:p>
          <w:p w:rsidR="00E51A93" w:rsidRPr="00E51A93"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Большинство погибших там были евреями, и Некрасова обвинили в сионизме. Тем не менее памятник в Бабьем Яре был установлен, в чём немалая заслуга писателя.</w:t>
            </w:r>
          </w:p>
          <w:p w:rsidR="00E51A93" w:rsidRPr="00E51A93"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 xml:space="preserve">После резких слов Н. С. Хрущёва в адрес писателя на одном из партийных пленумов Некрасова начали клеймить за «низкопоклонство перед Западом», перестали печатать его книги. В киевской квартире Виктора Платоновича был произведён обыск. В течение шести дней Некрасова </w:t>
            </w:r>
            <w:r w:rsidRPr="00E51A93">
              <w:rPr>
                <w:rFonts w:ascii="Times New Roman" w:hAnsi="Times New Roman" w:cs="Times New Roman"/>
                <w:sz w:val="24"/>
                <w:szCs w:val="24"/>
              </w:rPr>
              <w:lastRenderedPageBreak/>
              <w:t>допрашивал следователь.</w:t>
            </w:r>
          </w:p>
          <w:p w:rsidR="00E51A93" w:rsidRPr="00E51A93"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В 1974 г. писатель эмигрировал во Францию. За границей писал для газет и журналов, делал радиопередачи, читал лекции о русской литературе, продолжал творческую работу.</w:t>
            </w:r>
          </w:p>
          <w:p w:rsidR="00E51A93" w:rsidRPr="00E51A93"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Последнее произведение Некрасова — «Маленькая печальная повесть» о жизни трёх друзей.</w:t>
            </w:r>
          </w:p>
          <w:p w:rsidR="00E51A93" w:rsidRPr="00671270" w:rsidRDefault="00E51A93" w:rsidP="00E51A93">
            <w:pPr>
              <w:ind w:firstLine="262"/>
              <w:jc w:val="both"/>
              <w:rPr>
                <w:rFonts w:ascii="Times New Roman" w:hAnsi="Times New Roman" w:cs="Times New Roman"/>
                <w:sz w:val="24"/>
                <w:szCs w:val="24"/>
              </w:rPr>
            </w:pPr>
            <w:r w:rsidRPr="00E51A93">
              <w:rPr>
                <w:rFonts w:ascii="Times New Roman" w:hAnsi="Times New Roman" w:cs="Times New Roman"/>
                <w:sz w:val="24"/>
                <w:szCs w:val="24"/>
              </w:rPr>
              <w:t>Умер 3 сентября 1987 г. в Париже.</w:t>
            </w:r>
          </w:p>
        </w:tc>
      </w:tr>
    </w:tbl>
    <w:p w:rsidR="006D023C" w:rsidRDefault="006D023C" w:rsidP="006D023C">
      <w:pPr>
        <w:pStyle w:val="a8"/>
        <w:jc w:val="center"/>
        <w:rPr>
          <w:rStyle w:val="10"/>
          <w:rFonts w:ascii="Times New Roman" w:hAnsi="Times New Roman" w:cs="Times New Roman"/>
          <w:i/>
          <w:color w:val="1F497D" w:themeColor="text2"/>
          <w:sz w:val="36"/>
          <w:szCs w:val="36"/>
        </w:rPr>
      </w:pPr>
    </w:p>
    <w:p w:rsidR="006D023C" w:rsidRDefault="006D023C"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EC6830" w:rsidRDefault="00EC6830" w:rsidP="006D023C">
      <w:pPr>
        <w:pStyle w:val="a8"/>
        <w:jc w:val="center"/>
        <w:rPr>
          <w:rStyle w:val="10"/>
          <w:rFonts w:ascii="Times New Roman" w:hAnsi="Times New Roman" w:cs="Times New Roman"/>
          <w:i/>
          <w:color w:val="1F497D" w:themeColor="text2"/>
          <w:sz w:val="36"/>
          <w:szCs w:val="36"/>
        </w:rPr>
      </w:pPr>
    </w:p>
    <w:p w:rsidR="006D023C" w:rsidRDefault="006D023C"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51A93" w:rsidRDefault="00E51A93" w:rsidP="00A06D1A">
      <w:pPr>
        <w:pStyle w:val="a8"/>
        <w:rPr>
          <w:rStyle w:val="10"/>
          <w:rFonts w:ascii="Times New Roman" w:hAnsi="Times New Roman" w:cs="Times New Roman"/>
          <w:i/>
          <w:color w:val="1F497D" w:themeColor="text2"/>
          <w:sz w:val="36"/>
          <w:szCs w:val="36"/>
        </w:rPr>
      </w:pPr>
    </w:p>
    <w:p w:rsidR="00EC0CC3" w:rsidRDefault="00EC0CC3" w:rsidP="00A06D1A">
      <w:pPr>
        <w:pStyle w:val="a8"/>
        <w:rPr>
          <w:rStyle w:val="10"/>
          <w:rFonts w:ascii="Times New Roman" w:hAnsi="Times New Roman" w:cs="Times New Roman"/>
          <w:i/>
          <w:color w:val="1F497D" w:themeColor="text2"/>
          <w:sz w:val="36"/>
          <w:szCs w:val="36"/>
        </w:rPr>
      </w:pPr>
    </w:p>
    <w:p w:rsidR="00EC0CC3" w:rsidRPr="00C764AC" w:rsidRDefault="00EC0CC3" w:rsidP="00A06D1A">
      <w:pPr>
        <w:pStyle w:val="a8"/>
        <w:rPr>
          <w:rStyle w:val="10"/>
          <w:rFonts w:ascii="Times New Roman" w:hAnsi="Times New Roman" w:cs="Times New Roman"/>
          <w:i/>
          <w:color w:val="1F497D" w:themeColor="text2"/>
          <w:sz w:val="36"/>
          <w:szCs w:val="36"/>
        </w:rPr>
      </w:pPr>
    </w:p>
    <w:p w:rsidR="006D023C" w:rsidRPr="00EC0CC3" w:rsidRDefault="006D023C" w:rsidP="006D023C">
      <w:pPr>
        <w:spacing w:after="0" w:line="240" w:lineRule="auto"/>
        <w:jc w:val="center"/>
        <w:rPr>
          <w:rFonts w:ascii="Monotype Corsiva" w:hAnsi="Monotype Corsiva" w:cstheme="minorHAnsi"/>
          <w:b/>
          <w:color w:val="002060"/>
          <w:sz w:val="44"/>
          <w:szCs w:val="56"/>
        </w:rPr>
      </w:pPr>
      <w:r w:rsidRPr="00EC0CC3">
        <w:rPr>
          <w:rFonts w:ascii="Monotype Corsiva" w:hAnsi="Monotype Corsiva" w:cstheme="minorHAnsi"/>
          <w:b/>
          <w:color w:val="002060"/>
          <w:sz w:val="44"/>
          <w:szCs w:val="56"/>
        </w:rPr>
        <w:t>Литературное творчество</w:t>
      </w:r>
    </w:p>
    <w:p w:rsidR="006D023C" w:rsidRPr="00EC0CC3" w:rsidRDefault="00E51A93" w:rsidP="006D023C">
      <w:pPr>
        <w:jc w:val="center"/>
        <w:rPr>
          <w:sz w:val="16"/>
        </w:rPr>
      </w:pPr>
      <w:r w:rsidRPr="00EC0CC3">
        <w:rPr>
          <w:rFonts w:ascii="Monotype Corsiva" w:hAnsi="Monotype Corsiva" w:cs="Arial"/>
          <w:b/>
          <w:bCs/>
          <w:color w:val="17365D" w:themeColor="text2" w:themeShade="BF"/>
          <w:sz w:val="40"/>
          <w:szCs w:val="52"/>
        </w:rPr>
        <w:t xml:space="preserve">Виктора Платоновича Некрасова </w:t>
      </w:r>
    </w:p>
    <w:p w:rsidR="00E51A93" w:rsidRDefault="00E51A93" w:rsidP="006D023C">
      <w:pPr>
        <w:jc w:val="center"/>
      </w:pPr>
      <w:r>
        <w:rPr>
          <w:noProof/>
        </w:rPr>
        <w:drawing>
          <wp:inline distT="0" distB="0" distL="0" distR="0">
            <wp:extent cx="2583712" cy="3787885"/>
            <wp:effectExtent l="171450" t="114300" r="160020" b="98425"/>
            <wp:docPr id="30" name="Рисунок 30" descr="F:\кзд\2016\1361647371_viktor-nekrasov-v-okopax-stalin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зд\2016\1361647371_viktor-nekrasov-v-okopax-stalingrad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296254">
                      <a:off x="0" y="0"/>
                      <a:ext cx="2583712" cy="3787885"/>
                    </a:xfrm>
                    <a:prstGeom prst="rect">
                      <a:avLst/>
                    </a:prstGeom>
                    <a:noFill/>
                    <a:ln>
                      <a:noFill/>
                    </a:ln>
                  </pic:spPr>
                </pic:pic>
              </a:graphicData>
            </a:graphic>
          </wp:inline>
        </w:drawing>
      </w:r>
      <w:r>
        <w:rPr>
          <w:noProof/>
        </w:rPr>
        <w:drawing>
          <wp:inline distT="0" distB="0" distL="0" distR="0">
            <wp:extent cx="2286000" cy="3461197"/>
            <wp:effectExtent l="19050" t="0" r="0" b="1073150"/>
            <wp:docPr id="31" name="Рисунок 31" descr="F:\кзд\2016\100545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зд\2016\100545019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286150" cy="34614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drawing>
          <wp:inline distT="0" distB="0" distL="0" distR="0">
            <wp:extent cx="2195823" cy="3094074"/>
            <wp:effectExtent l="285750" t="171450" r="262255" b="1211580"/>
            <wp:docPr id="34" name="Рисунок 34" descr="F:\кзд\201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кзд\2016\9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719747">
                      <a:off x="0" y="0"/>
                      <a:ext cx="2195906" cy="30941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E29F2" w:rsidRDefault="007E29F2" w:rsidP="006D023C">
      <w:pPr>
        <w:jc w:val="center"/>
      </w:pPr>
    </w:p>
    <w:p w:rsidR="007E29F2" w:rsidRDefault="007E29F2" w:rsidP="006D023C">
      <w:pPr>
        <w:jc w:val="center"/>
      </w:pPr>
    </w:p>
    <w:p w:rsidR="00EC6830" w:rsidRDefault="00EC6830" w:rsidP="007E29F2"/>
    <w:p w:rsidR="00EC0CC3" w:rsidRDefault="00EC0CC3" w:rsidP="00E51A93">
      <w:pPr>
        <w:pStyle w:val="a3"/>
        <w:shd w:val="clear" w:color="auto" w:fill="FFFFFF"/>
        <w:spacing w:before="0" w:beforeAutospacing="0" w:after="0" w:afterAutospacing="0"/>
        <w:ind w:firstLine="280"/>
        <w:jc w:val="center"/>
        <w:rPr>
          <w:rFonts w:ascii="Monotype Corsiva" w:hAnsi="Monotype Corsiva"/>
          <w:b/>
          <w:bCs/>
          <w:color w:val="17365D" w:themeColor="text2" w:themeShade="BF"/>
          <w:sz w:val="44"/>
          <w:szCs w:val="44"/>
        </w:rPr>
      </w:pPr>
    </w:p>
    <w:p w:rsidR="00E51A93" w:rsidRPr="00EC0CC3" w:rsidRDefault="00E51A93" w:rsidP="00E51A93">
      <w:pPr>
        <w:pStyle w:val="a3"/>
        <w:shd w:val="clear" w:color="auto" w:fill="FFFFFF"/>
        <w:spacing w:before="0" w:beforeAutospacing="0" w:after="0" w:afterAutospacing="0"/>
        <w:ind w:firstLine="280"/>
        <w:jc w:val="center"/>
        <w:rPr>
          <w:rFonts w:ascii="Monotype Corsiva" w:hAnsi="Monotype Corsiva"/>
          <w:b/>
          <w:bCs/>
          <w:color w:val="17365D" w:themeColor="text2" w:themeShade="BF"/>
          <w:sz w:val="36"/>
          <w:szCs w:val="44"/>
        </w:rPr>
      </w:pPr>
      <w:r w:rsidRPr="00EC0CC3">
        <w:rPr>
          <w:rFonts w:ascii="Monotype Corsiva" w:hAnsi="Monotype Corsiva"/>
          <w:b/>
          <w:bCs/>
          <w:color w:val="17365D" w:themeColor="text2" w:themeShade="BF"/>
          <w:sz w:val="36"/>
          <w:szCs w:val="44"/>
        </w:rPr>
        <w:t xml:space="preserve">230 лет со дня рождения поэта, писателя, декабриста </w:t>
      </w:r>
    </w:p>
    <w:p w:rsidR="00E51A93" w:rsidRPr="00EC0CC3" w:rsidRDefault="00E51A93" w:rsidP="00E51A93">
      <w:pPr>
        <w:pStyle w:val="a3"/>
        <w:shd w:val="clear" w:color="auto" w:fill="FFFFFF"/>
        <w:spacing w:before="0" w:beforeAutospacing="0" w:after="0" w:afterAutospacing="0"/>
        <w:ind w:firstLine="280"/>
        <w:jc w:val="center"/>
        <w:rPr>
          <w:rFonts w:ascii="Monotype Corsiva" w:hAnsi="Monotype Corsiva"/>
          <w:b/>
          <w:bCs/>
          <w:color w:val="17365D" w:themeColor="text2" w:themeShade="BF"/>
          <w:sz w:val="36"/>
          <w:szCs w:val="44"/>
        </w:rPr>
      </w:pPr>
      <w:r w:rsidRPr="00EC0CC3">
        <w:rPr>
          <w:rFonts w:ascii="Monotype Corsiva" w:hAnsi="Monotype Corsiva"/>
          <w:b/>
          <w:bCs/>
          <w:color w:val="17365D" w:themeColor="text2" w:themeShade="BF"/>
          <w:sz w:val="36"/>
          <w:szCs w:val="44"/>
        </w:rPr>
        <w:t xml:space="preserve">Федора Николаевича Глинки </w:t>
      </w:r>
    </w:p>
    <w:p w:rsidR="00E25829" w:rsidRPr="00EC0CC3" w:rsidRDefault="00E51A93" w:rsidP="00E51A93">
      <w:pPr>
        <w:pStyle w:val="a3"/>
        <w:shd w:val="clear" w:color="auto" w:fill="FFFFFF"/>
        <w:spacing w:before="0" w:beforeAutospacing="0" w:after="0" w:afterAutospacing="0"/>
        <w:ind w:firstLine="280"/>
        <w:jc w:val="center"/>
        <w:rPr>
          <w:rFonts w:ascii="Monotype Corsiva" w:hAnsi="Monotype Corsiva"/>
          <w:color w:val="17365D" w:themeColor="text2" w:themeShade="BF"/>
          <w:sz w:val="36"/>
          <w:szCs w:val="44"/>
        </w:rPr>
      </w:pPr>
      <w:r w:rsidRPr="00EC0CC3">
        <w:rPr>
          <w:rFonts w:ascii="Monotype Corsiva" w:hAnsi="Monotype Corsiva"/>
          <w:b/>
          <w:bCs/>
          <w:color w:val="17365D" w:themeColor="text2" w:themeShade="BF"/>
          <w:sz w:val="36"/>
          <w:szCs w:val="44"/>
        </w:rPr>
        <w:t>(1786-1880)</w:t>
      </w:r>
    </w:p>
    <w:p w:rsidR="00E25829" w:rsidRDefault="00E25829" w:rsidP="00E25829">
      <w:pPr>
        <w:spacing w:after="0"/>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DE6E77" w:rsidRPr="003B605B" w:rsidTr="00341B2A">
        <w:tc>
          <w:tcPr>
            <w:tcW w:w="7393" w:type="dxa"/>
          </w:tcPr>
          <w:p w:rsidR="003B605B" w:rsidRDefault="003B605B" w:rsidP="00DE6E77">
            <w:pPr>
              <w:pStyle w:val="a8"/>
              <w:jc w:val="center"/>
              <w:rPr>
                <w:rStyle w:val="10"/>
                <w:rFonts w:ascii="Monotype Corsiva" w:hAnsi="Monotype Corsiva" w:cs="Times New Roman"/>
                <w:i/>
                <w:color w:val="17365D" w:themeColor="text2" w:themeShade="BF"/>
                <w:sz w:val="40"/>
                <w:szCs w:val="36"/>
              </w:rPr>
            </w:pPr>
          </w:p>
          <w:p w:rsidR="00DE6E77" w:rsidRDefault="00A551D4" w:rsidP="00DE6E77">
            <w:pPr>
              <w:pStyle w:val="a8"/>
              <w:jc w:val="center"/>
              <w:rPr>
                <w:rStyle w:val="10"/>
                <w:rFonts w:ascii="Monotype Corsiva" w:hAnsi="Monotype Corsiva" w:cs="Times New Roman"/>
                <w:i/>
                <w:color w:val="17365D" w:themeColor="text2" w:themeShade="BF"/>
                <w:sz w:val="40"/>
                <w:szCs w:val="36"/>
              </w:rPr>
            </w:pPr>
            <w:r>
              <w:rPr>
                <w:rFonts w:ascii="Monotype Corsiva" w:eastAsiaTheme="majorEastAsia" w:hAnsi="Monotype Corsiva" w:cs="Times New Roman"/>
                <w:b/>
                <w:bCs/>
                <w:i/>
                <w:noProof/>
                <w:color w:val="17365D" w:themeColor="text2" w:themeShade="BF"/>
                <w:sz w:val="40"/>
                <w:szCs w:val="36"/>
              </w:rPr>
              <w:drawing>
                <wp:inline distT="0" distB="0" distL="0" distR="0">
                  <wp:extent cx="3672196" cy="4614530"/>
                  <wp:effectExtent l="19050" t="0" r="4454" b="0"/>
                  <wp:docPr id="1" name="Рисунок 1" descr="E:\кзд\2016\Glinka_73289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зд\2016\Glinka_732897991.jpg"/>
                          <pic:cNvPicPr>
                            <a:picLocks noChangeAspect="1" noChangeArrowheads="1"/>
                          </pic:cNvPicPr>
                        </pic:nvPicPr>
                        <pic:blipFill>
                          <a:blip r:embed="rId26"/>
                          <a:srcRect/>
                          <a:stretch>
                            <a:fillRect/>
                          </a:stretch>
                        </pic:blipFill>
                        <pic:spPr bwMode="auto">
                          <a:xfrm>
                            <a:off x="0" y="0"/>
                            <a:ext cx="3677167" cy="4620777"/>
                          </a:xfrm>
                          <a:prstGeom prst="rect">
                            <a:avLst/>
                          </a:prstGeom>
                          <a:noFill/>
                          <a:ln w="9525">
                            <a:noFill/>
                            <a:miter lim="800000"/>
                            <a:headEnd/>
                            <a:tailEnd/>
                          </a:ln>
                        </pic:spPr>
                      </pic:pic>
                    </a:graphicData>
                  </a:graphic>
                </wp:inline>
              </w:drawing>
            </w:r>
          </w:p>
        </w:tc>
        <w:tc>
          <w:tcPr>
            <w:tcW w:w="7393" w:type="dxa"/>
          </w:tcPr>
          <w:p w:rsidR="008139F3" w:rsidRDefault="00E51A93" w:rsidP="00E51A93">
            <w:pPr>
              <w:pStyle w:val="a3"/>
              <w:spacing w:before="0" w:beforeAutospacing="0" w:after="0" w:afterAutospacing="0"/>
              <w:ind w:firstLine="404"/>
              <w:jc w:val="both"/>
              <w:rPr>
                <w:rStyle w:val="10"/>
                <w:rFonts w:ascii="Times New Roman" w:hAnsi="Times New Roman" w:cs="Times New Roman"/>
                <w:b w:val="0"/>
                <w:color w:val="auto"/>
                <w:sz w:val="24"/>
                <w:szCs w:val="24"/>
              </w:rPr>
            </w:pPr>
            <w:r w:rsidRPr="00E51A93">
              <w:rPr>
                <w:rStyle w:val="10"/>
                <w:rFonts w:ascii="Times New Roman" w:hAnsi="Times New Roman" w:cs="Times New Roman"/>
                <w:b w:val="0"/>
                <w:color w:val="auto"/>
                <w:sz w:val="24"/>
                <w:szCs w:val="24"/>
              </w:rPr>
              <w:t xml:space="preserve">Глинка, Федор Николаевич - поэт, публицист и археолог, брат Сергея Глинки (1786 - 1880), воспитывался в I кадетском корпусе, откуда в 1803 г. был выпущен в Апшеронский полк. Тут началась его боевая служба; он участвовал в походах 1805 - 06 годов против французов и описал эту войну в "Письмах русского офицера о Польше, австрийских владениях и Венгрии" (1808). В 1806 г. Глинка вышел в отставку и уехал в свою смоленскую деревню, где прожил до 1812 г., время от времени разъезжая по России; с этими поездками связана его книга "Письма к другу", в которой он изложил свои мысли и наблюдения, и повесть "Зиновий-Богдан Хмельницкий, или Освобожденная Малороссия". </w:t>
            </w:r>
          </w:p>
          <w:p w:rsidR="008139F3" w:rsidRDefault="00E51A93" w:rsidP="00E51A93">
            <w:pPr>
              <w:pStyle w:val="a3"/>
              <w:spacing w:before="0" w:beforeAutospacing="0" w:after="0" w:afterAutospacing="0"/>
              <w:ind w:firstLine="404"/>
              <w:jc w:val="both"/>
              <w:rPr>
                <w:rStyle w:val="10"/>
                <w:rFonts w:ascii="Times New Roman" w:hAnsi="Times New Roman" w:cs="Times New Roman"/>
                <w:b w:val="0"/>
                <w:color w:val="auto"/>
                <w:sz w:val="24"/>
                <w:szCs w:val="24"/>
              </w:rPr>
            </w:pPr>
            <w:r w:rsidRPr="00E51A93">
              <w:rPr>
                <w:rStyle w:val="10"/>
                <w:rFonts w:ascii="Times New Roman" w:hAnsi="Times New Roman" w:cs="Times New Roman"/>
                <w:b w:val="0"/>
                <w:color w:val="auto"/>
                <w:sz w:val="24"/>
                <w:szCs w:val="24"/>
              </w:rPr>
              <w:t xml:space="preserve">Не менее популярно его переложение 136-го псалма "Плачь пленных иудеев", с вошедшими в поговорку стихами: "рабы, влачащие оковы, высоких песен не поют". Политическая гроза, разразившаяся в конце 1825 г., задела и Глинку. </w:t>
            </w:r>
          </w:p>
          <w:p w:rsidR="008139F3" w:rsidRDefault="00E51A93" w:rsidP="00E51A93">
            <w:pPr>
              <w:pStyle w:val="a3"/>
              <w:spacing w:before="0" w:beforeAutospacing="0" w:after="0" w:afterAutospacing="0"/>
              <w:ind w:firstLine="404"/>
              <w:jc w:val="both"/>
              <w:rPr>
                <w:rStyle w:val="10"/>
                <w:rFonts w:ascii="Times New Roman" w:hAnsi="Times New Roman" w:cs="Times New Roman"/>
                <w:b w:val="0"/>
                <w:color w:val="auto"/>
                <w:sz w:val="24"/>
                <w:szCs w:val="24"/>
              </w:rPr>
            </w:pPr>
            <w:r w:rsidRPr="00E51A93">
              <w:rPr>
                <w:rStyle w:val="10"/>
                <w:rFonts w:ascii="Times New Roman" w:hAnsi="Times New Roman" w:cs="Times New Roman"/>
                <w:b w:val="0"/>
                <w:color w:val="auto"/>
                <w:sz w:val="24"/>
                <w:szCs w:val="24"/>
              </w:rPr>
              <w:t>В Тверской губернии он заинтересовался древностями тверской Карелии, о которых написал книгу (изд. в 1836 г.); Глинка первый обратил внимание на каменные древности северной России, первый указал на важные следы древнего исчезнувшего быта, сохранившиеся в каменных постройках и сооружениях. В Твери Глинка женился на А.П. Голенищевой-Кутузовой и жил по выходе в отставку сначала в Москве, с 1853 г. в Петербурге и с 1862 г. в Твери, где умер в глубокой старости. Другие труды Глинки: "Подвиги графа Милорадовича в Отечественную войну", "Краткое обозрение военной жизни и подвигов графа Милорадовича", "Рассуждение о необходимости деятельной жизни, ученых упражнений и чтения книг", "Подарок русскому солдату", народная повесть "Лука да Марья", "Добродетель и порок, поучительная аллегория", "Воспоминание о пиитической жизни А.С. Пушкина", "Несколько мыслей о пользе политических наук".</w:t>
            </w:r>
          </w:p>
          <w:p w:rsidR="00DE6E77" w:rsidRPr="00E51A93" w:rsidRDefault="00DE6E77" w:rsidP="00877E70">
            <w:pPr>
              <w:pStyle w:val="a3"/>
              <w:spacing w:before="0" w:beforeAutospacing="0" w:after="0" w:afterAutospacing="0"/>
              <w:ind w:firstLine="404"/>
              <w:jc w:val="both"/>
              <w:rPr>
                <w:rStyle w:val="10"/>
                <w:rFonts w:ascii="Times New Roman" w:hAnsi="Times New Roman" w:cs="Times New Roman"/>
                <w:b w:val="0"/>
                <w:color w:val="auto"/>
                <w:sz w:val="24"/>
                <w:szCs w:val="24"/>
              </w:rPr>
            </w:pPr>
          </w:p>
        </w:tc>
      </w:tr>
    </w:tbl>
    <w:p w:rsidR="008139F3" w:rsidRDefault="008139F3" w:rsidP="00A551D4">
      <w:pPr>
        <w:spacing w:after="0" w:line="240" w:lineRule="auto"/>
        <w:rPr>
          <w:rFonts w:ascii="Monotype Corsiva" w:hAnsi="Monotype Corsiva" w:cstheme="minorHAnsi"/>
          <w:b/>
          <w:color w:val="002060"/>
          <w:sz w:val="56"/>
          <w:szCs w:val="56"/>
        </w:rPr>
      </w:pPr>
    </w:p>
    <w:p w:rsidR="00F60BC0" w:rsidRPr="00EC0CC3" w:rsidRDefault="00F60BC0" w:rsidP="00F60BC0">
      <w:pPr>
        <w:spacing w:after="0" w:line="240" w:lineRule="auto"/>
        <w:jc w:val="center"/>
        <w:rPr>
          <w:rFonts w:ascii="Monotype Corsiva" w:hAnsi="Monotype Corsiva" w:cstheme="minorHAnsi"/>
          <w:b/>
          <w:color w:val="002060"/>
          <w:sz w:val="48"/>
          <w:szCs w:val="56"/>
        </w:rPr>
      </w:pPr>
      <w:r w:rsidRPr="00EC0CC3">
        <w:rPr>
          <w:rFonts w:ascii="Monotype Corsiva" w:hAnsi="Monotype Corsiva" w:cstheme="minorHAnsi"/>
          <w:b/>
          <w:color w:val="002060"/>
          <w:sz w:val="48"/>
          <w:szCs w:val="56"/>
        </w:rPr>
        <w:t>Литературное творчество</w:t>
      </w:r>
    </w:p>
    <w:p w:rsidR="00E51A93" w:rsidRPr="00EC0CC3" w:rsidRDefault="00E51A93" w:rsidP="00DE6E77">
      <w:pPr>
        <w:pStyle w:val="a8"/>
        <w:jc w:val="center"/>
        <w:rPr>
          <w:rStyle w:val="10"/>
          <w:rFonts w:ascii="Monotype Corsiva" w:hAnsi="Monotype Corsiva" w:cs="Times New Roman"/>
          <w:i/>
          <w:color w:val="17365D" w:themeColor="text2" w:themeShade="BF"/>
          <w:sz w:val="44"/>
          <w:szCs w:val="52"/>
        </w:rPr>
      </w:pPr>
      <w:r w:rsidRPr="00EC0CC3">
        <w:rPr>
          <w:rStyle w:val="10"/>
          <w:rFonts w:ascii="Monotype Corsiva" w:hAnsi="Monotype Corsiva" w:cs="Times New Roman"/>
          <w:i/>
          <w:color w:val="17365D" w:themeColor="text2" w:themeShade="BF"/>
          <w:sz w:val="44"/>
          <w:szCs w:val="52"/>
        </w:rPr>
        <w:t>Федора Николаевича Глинки</w:t>
      </w:r>
    </w:p>
    <w:p w:rsidR="00E51A93" w:rsidRDefault="00A551D4" w:rsidP="00DE6E77">
      <w:pPr>
        <w:pStyle w:val="a8"/>
        <w:jc w:val="center"/>
        <w:rPr>
          <w:rStyle w:val="10"/>
          <w:rFonts w:ascii="Monotype Corsiva" w:hAnsi="Monotype Corsiva" w:cs="Times New Roman"/>
          <w:i/>
          <w:color w:val="17365D" w:themeColor="text2" w:themeShade="BF"/>
          <w:sz w:val="52"/>
          <w:szCs w:val="52"/>
        </w:rPr>
      </w:pPr>
      <w:r>
        <w:rPr>
          <w:rFonts w:ascii="Monotype Corsiva" w:eastAsiaTheme="majorEastAsia" w:hAnsi="Monotype Corsiva" w:cs="Times New Roman"/>
          <w:b/>
          <w:bCs/>
          <w:i/>
          <w:noProof/>
          <w:color w:val="17365D" w:themeColor="text2" w:themeShade="BF"/>
          <w:sz w:val="52"/>
          <w:szCs w:val="52"/>
        </w:rPr>
        <w:drawing>
          <wp:inline distT="0" distB="0" distL="0" distR="0">
            <wp:extent cx="2169041" cy="3282902"/>
            <wp:effectExtent l="38100" t="0" r="21709" b="965248"/>
            <wp:docPr id="14" name="Рисунок 3" descr="E:\кзд\2016\928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зд\2016\9288704.jpg"/>
                    <pic:cNvPicPr>
                      <a:picLocks noChangeAspect="1" noChangeArrowheads="1"/>
                    </pic:cNvPicPr>
                  </pic:nvPicPr>
                  <pic:blipFill>
                    <a:blip r:embed="rId27"/>
                    <a:srcRect/>
                    <a:stretch>
                      <a:fillRect/>
                    </a:stretch>
                  </pic:blipFill>
                  <pic:spPr bwMode="auto">
                    <a:xfrm>
                      <a:off x="0" y="0"/>
                      <a:ext cx="2170779" cy="32855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Monotype Corsiva" w:eastAsiaTheme="majorEastAsia" w:hAnsi="Monotype Corsiva" w:cs="Times New Roman"/>
          <w:b/>
          <w:bCs/>
          <w:i/>
          <w:noProof/>
          <w:color w:val="17365D" w:themeColor="text2" w:themeShade="BF"/>
          <w:sz w:val="52"/>
          <w:szCs w:val="52"/>
        </w:rPr>
        <w:drawing>
          <wp:inline distT="0" distB="0" distL="0" distR="0">
            <wp:extent cx="2128727" cy="3286708"/>
            <wp:effectExtent l="38100" t="0" r="23923" b="999542"/>
            <wp:docPr id="5" name="Рисунок 2" descr="E:\кзд\2016\100038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зд\2016\1000381072.jpg"/>
                    <pic:cNvPicPr>
                      <a:picLocks noChangeAspect="1" noChangeArrowheads="1"/>
                    </pic:cNvPicPr>
                  </pic:nvPicPr>
                  <pic:blipFill>
                    <a:blip r:embed="rId28"/>
                    <a:srcRect/>
                    <a:stretch>
                      <a:fillRect/>
                    </a:stretch>
                  </pic:blipFill>
                  <pic:spPr bwMode="auto">
                    <a:xfrm>
                      <a:off x="0" y="0"/>
                      <a:ext cx="2128863" cy="32869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Monotype Corsiva" w:eastAsiaTheme="majorEastAsia" w:hAnsi="Monotype Corsiva" w:cs="Times New Roman"/>
          <w:b/>
          <w:bCs/>
          <w:i/>
          <w:noProof/>
          <w:color w:val="17365D" w:themeColor="text2" w:themeShade="BF"/>
          <w:sz w:val="52"/>
          <w:szCs w:val="52"/>
        </w:rPr>
        <w:drawing>
          <wp:inline distT="0" distB="0" distL="0" distR="0">
            <wp:extent cx="1939556" cy="3411360"/>
            <wp:effectExtent l="38100" t="0" r="22594" b="1027290"/>
            <wp:docPr id="12" name="Рисунок 4" descr="E:\кзд\2016\366eb6f59df07d48e477348f1574fde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зд\2016\366eb6f59df07d48e477348f1574fde0_XL.jpg"/>
                    <pic:cNvPicPr>
                      <a:picLocks noChangeAspect="1" noChangeArrowheads="1"/>
                    </pic:cNvPicPr>
                  </pic:nvPicPr>
                  <pic:blipFill>
                    <a:blip r:embed="rId29" cstate="print"/>
                    <a:srcRect/>
                    <a:stretch>
                      <a:fillRect/>
                    </a:stretch>
                  </pic:blipFill>
                  <pic:spPr bwMode="auto">
                    <a:xfrm>
                      <a:off x="0" y="0"/>
                      <a:ext cx="1943431" cy="3418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1A93" w:rsidRDefault="00E51A93" w:rsidP="00DE6E77">
      <w:pPr>
        <w:pStyle w:val="a8"/>
        <w:jc w:val="center"/>
        <w:rPr>
          <w:rStyle w:val="10"/>
          <w:rFonts w:ascii="Monotype Corsiva" w:hAnsi="Monotype Corsiva" w:cs="Times New Roman"/>
          <w:i/>
          <w:color w:val="17365D" w:themeColor="text2" w:themeShade="BF"/>
          <w:sz w:val="52"/>
          <w:szCs w:val="52"/>
        </w:rPr>
      </w:pPr>
    </w:p>
    <w:p w:rsidR="00E51A93" w:rsidRDefault="00E51A93" w:rsidP="00DE6E77">
      <w:pPr>
        <w:pStyle w:val="a8"/>
        <w:jc w:val="center"/>
        <w:rPr>
          <w:rStyle w:val="10"/>
          <w:rFonts w:ascii="Monotype Corsiva" w:hAnsi="Monotype Corsiva" w:cs="Times New Roman"/>
          <w:i/>
          <w:color w:val="17365D" w:themeColor="text2" w:themeShade="BF"/>
          <w:sz w:val="52"/>
          <w:szCs w:val="52"/>
        </w:rPr>
      </w:pPr>
    </w:p>
    <w:p w:rsidR="00E51A93" w:rsidRDefault="00E51A93" w:rsidP="00DE6E77">
      <w:pPr>
        <w:pStyle w:val="a8"/>
        <w:jc w:val="center"/>
        <w:rPr>
          <w:rStyle w:val="10"/>
          <w:rFonts w:ascii="Monotype Corsiva" w:hAnsi="Monotype Corsiva" w:cs="Times New Roman"/>
          <w:i/>
          <w:color w:val="17365D" w:themeColor="text2" w:themeShade="BF"/>
          <w:sz w:val="52"/>
          <w:szCs w:val="52"/>
        </w:rPr>
      </w:pPr>
    </w:p>
    <w:p w:rsidR="00EC0CC3" w:rsidRDefault="00EC0CC3" w:rsidP="00A551D4">
      <w:pPr>
        <w:pStyle w:val="a3"/>
        <w:shd w:val="clear" w:color="auto" w:fill="FFFFFF"/>
        <w:spacing w:before="0" w:beforeAutospacing="0" w:after="0" w:afterAutospacing="0"/>
        <w:ind w:firstLine="280"/>
        <w:jc w:val="center"/>
        <w:rPr>
          <w:rFonts w:ascii="Monotype Corsiva" w:hAnsi="Monotype Corsiva"/>
          <w:b/>
          <w:bCs/>
          <w:color w:val="1F497D" w:themeColor="text2"/>
          <w:sz w:val="44"/>
          <w:szCs w:val="44"/>
        </w:rPr>
      </w:pPr>
    </w:p>
    <w:p w:rsidR="00EC0CC3" w:rsidRDefault="00EC0CC3" w:rsidP="00A551D4">
      <w:pPr>
        <w:pStyle w:val="a3"/>
        <w:shd w:val="clear" w:color="auto" w:fill="FFFFFF"/>
        <w:spacing w:before="0" w:beforeAutospacing="0" w:after="0" w:afterAutospacing="0"/>
        <w:ind w:firstLine="280"/>
        <w:jc w:val="center"/>
        <w:rPr>
          <w:rFonts w:ascii="Monotype Corsiva" w:hAnsi="Monotype Corsiva"/>
          <w:b/>
          <w:bCs/>
          <w:color w:val="1F497D" w:themeColor="text2"/>
          <w:sz w:val="44"/>
          <w:szCs w:val="44"/>
        </w:rPr>
      </w:pPr>
    </w:p>
    <w:p w:rsidR="00A551D4" w:rsidRPr="00EC0CC3" w:rsidRDefault="00A551D4" w:rsidP="00A551D4">
      <w:pPr>
        <w:pStyle w:val="a3"/>
        <w:shd w:val="clear" w:color="auto" w:fill="FFFFFF"/>
        <w:spacing w:before="0" w:beforeAutospacing="0" w:after="0" w:afterAutospacing="0"/>
        <w:ind w:firstLine="280"/>
        <w:jc w:val="center"/>
        <w:rPr>
          <w:rStyle w:val="apple-converted-space"/>
          <w:rFonts w:ascii="Monotype Corsiva" w:eastAsiaTheme="majorEastAsia" w:hAnsi="Monotype Corsiva"/>
          <w:color w:val="1F497D" w:themeColor="text2"/>
          <w:sz w:val="36"/>
          <w:szCs w:val="44"/>
        </w:rPr>
      </w:pPr>
      <w:r w:rsidRPr="00EC0CC3">
        <w:rPr>
          <w:rFonts w:ascii="Monotype Corsiva" w:hAnsi="Monotype Corsiva"/>
          <w:b/>
          <w:bCs/>
          <w:color w:val="1F497D" w:themeColor="text2"/>
          <w:sz w:val="36"/>
          <w:szCs w:val="44"/>
        </w:rPr>
        <w:t>95 лет</w:t>
      </w:r>
      <w:r w:rsidRPr="00EC0CC3">
        <w:rPr>
          <w:rStyle w:val="apple-converted-space"/>
          <w:rFonts w:ascii="Monotype Corsiva" w:eastAsiaTheme="majorEastAsia" w:hAnsi="Monotype Corsiva"/>
          <w:color w:val="1F497D" w:themeColor="text2"/>
          <w:sz w:val="36"/>
          <w:szCs w:val="44"/>
        </w:rPr>
        <w:t> </w:t>
      </w:r>
      <w:r w:rsidRPr="00EC0CC3">
        <w:rPr>
          <w:rFonts w:ascii="Monotype Corsiva" w:hAnsi="Monotype Corsiva"/>
          <w:color w:val="1F497D" w:themeColor="text2"/>
          <w:sz w:val="36"/>
          <w:szCs w:val="44"/>
        </w:rPr>
        <w:t>со дня рождения русского детского писателя</w:t>
      </w:r>
    </w:p>
    <w:p w:rsidR="00A551D4" w:rsidRPr="00EC0CC3" w:rsidRDefault="00A551D4" w:rsidP="00A551D4">
      <w:pPr>
        <w:pStyle w:val="a3"/>
        <w:shd w:val="clear" w:color="auto" w:fill="FFFFFF"/>
        <w:spacing w:before="0" w:beforeAutospacing="0" w:after="0" w:afterAutospacing="0"/>
        <w:ind w:firstLine="280"/>
        <w:jc w:val="center"/>
        <w:rPr>
          <w:rStyle w:val="apple-converted-space"/>
          <w:rFonts w:ascii="Monotype Corsiva" w:eastAsiaTheme="majorEastAsia" w:hAnsi="Monotype Corsiva"/>
          <w:color w:val="1F497D" w:themeColor="text2"/>
          <w:sz w:val="36"/>
          <w:szCs w:val="44"/>
        </w:rPr>
      </w:pPr>
      <w:r w:rsidRPr="00EC0CC3">
        <w:rPr>
          <w:rFonts w:ascii="Monotype Corsiva" w:hAnsi="Monotype Corsiva"/>
          <w:b/>
          <w:bCs/>
          <w:color w:val="1F497D" w:themeColor="text2"/>
          <w:sz w:val="36"/>
          <w:szCs w:val="44"/>
        </w:rPr>
        <w:t xml:space="preserve">Анатолия Марковича </w:t>
      </w:r>
      <w:proofErr w:type="spellStart"/>
      <w:r w:rsidRPr="00EC0CC3">
        <w:rPr>
          <w:rFonts w:ascii="Monotype Corsiva" w:hAnsi="Monotype Corsiva"/>
          <w:b/>
          <w:bCs/>
          <w:color w:val="1F497D" w:themeColor="text2"/>
          <w:sz w:val="36"/>
          <w:szCs w:val="44"/>
        </w:rPr>
        <w:t>Маркуши</w:t>
      </w:r>
      <w:proofErr w:type="spellEnd"/>
      <w:r w:rsidRPr="00EC0CC3">
        <w:rPr>
          <w:rStyle w:val="apple-converted-space"/>
          <w:rFonts w:ascii="Monotype Corsiva" w:eastAsiaTheme="majorEastAsia" w:hAnsi="Monotype Corsiva"/>
          <w:color w:val="1F497D" w:themeColor="text2"/>
          <w:sz w:val="36"/>
          <w:szCs w:val="44"/>
        </w:rPr>
        <w:t> </w:t>
      </w:r>
      <w:r w:rsidRPr="00EC0CC3">
        <w:rPr>
          <w:rFonts w:ascii="Monotype Corsiva" w:hAnsi="Monotype Corsiva"/>
          <w:b/>
          <w:bCs/>
          <w:color w:val="1F497D" w:themeColor="text2"/>
          <w:sz w:val="36"/>
          <w:szCs w:val="44"/>
        </w:rPr>
        <w:t>(Арнольд Маркович Лурье)</w:t>
      </w:r>
    </w:p>
    <w:p w:rsidR="00A551D4" w:rsidRPr="00EC0CC3" w:rsidRDefault="00A551D4" w:rsidP="00A551D4">
      <w:pPr>
        <w:pStyle w:val="a3"/>
        <w:shd w:val="clear" w:color="auto" w:fill="FFFFFF"/>
        <w:spacing w:before="0" w:beforeAutospacing="0" w:after="0" w:afterAutospacing="0"/>
        <w:ind w:firstLine="280"/>
        <w:jc w:val="center"/>
        <w:rPr>
          <w:rFonts w:ascii="Monotype Corsiva" w:hAnsi="Monotype Corsiva"/>
          <w:color w:val="1F497D" w:themeColor="text2"/>
          <w:sz w:val="36"/>
          <w:szCs w:val="44"/>
        </w:rPr>
      </w:pPr>
      <w:r w:rsidRPr="00EC0CC3">
        <w:rPr>
          <w:rFonts w:ascii="Monotype Corsiva" w:hAnsi="Monotype Corsiva"/>
          <w:color w:val="1F497D" w:themeColor="text2"/>
          <w:sz w:val="36"/>
          <w:szCs w:val="44"/>
        </w:rPr>
        <w:t>(1921-2005)</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A551D4" w:rsidTr="00341B2A">
        <w:tc>
          <w:tcPr>
            <w:tcW w:w="7393" w:type="dxa"/>
          </w:tcPr>
          <w:p w:rsidR="00A551D4" w:rsidRDefault="00A551D4" w:rsidP="00A551D4">
            <w:pPr>
              <w:jc w:val="center"/>
              <w:rPr>
                <w:rFonts w:ascii="Times New Roman" w:hAnsi="Times New Roman" w:cs="Times New Roman"/>
              </w:rPr>
            </w:pPr>
          </w:p>
          <w:p w:rsidR="00A551D4" w:rsidRPr="00A551D4" w:rsidRDefault="006D5C50" w:rsidP="00A551D4">
            <w:pPr>
              <w:jc w:val="center"/>
              <w:rPr>
                <w:rFonts w:ascii="Times New Roman" w:hAnsi="Times New Roman" w:cs="Times New Roman"/>
              </w:rPr>
            </w:pPr>
            <w:r>
              <w:rPr>
                <w:rFonts w:ascii="Times New Roman" w:hAnsi="Times New Roman" w:cs="Times New Roman"/>
                <w:noProof/>
              </w:rPr>
              <w:drawing>
                <wp:inline distT="0" distB="0" distL="0" distR="0">
                  <wp:extent cx="3381375" cy="4763135"/>
                  <wp:effectExtent l="19050" t="0" r="9525" b="0"/>
                  <wp:docPr id="16" name="Рисунок 5" descr="E:\кзд\2016\markusha-anatolijj-markovich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зд\2016\markusha-anatolijj-markovich_0.jpg"/>
                          <pic:cNvPicPr>
                            <a:picLocks noChangeAspect="1" noChangeArrowheads="1"/>
                          </pic:cNvPicPr>
                        </pic:nvPicPr>
                        <pic:blipFill>
                          <a:blip r:embed="rId30"/>
                          <a:srcRect/>
                          <a:stretch>
                            <a:fillRect/>
                          </a:stretch>
                        </pic:blipFill>
                        <pic:spPr bwMode="auto">
                          <a:xfrm>
                            <a:off x="0" y="0"/>
                            <a:ext cx="3381375" cy="4763135"/>
                          </a:xfrm>
                          <a:prstGeom prst="rect">
                            <a:avLst/>
                          </a:prstGeom>
                          <a:noFill/>
                          <a:ln w="9525">
                            <a:noFill/>
                            <a:miter lim="800000"/>
                            <a:headEnd/>
                            <a:tailEnd/>
                          </a:ln>
                        </pic:spPr>
                      </pic:pic>
                    </a:graphicData>
                  </a:graphic>
                </wp:inline>
              </w:drawing>
            </w:r>
          </w:p>
        </w:tc>
        <w:tc>
          <w:tcPr>
            <w:tcW w:w="7393" w:type="dxa"/>
          </w:tcPr>
          <w:p w:rsidR="00A551D4" w:rsidRPr="00A551D4" w:rsidRDefault="00A551D4" w:rsidP="00A551D4">
            <w:pPr>
              <w:pStyle w:val="a3"/>
              <w:shd w:val="clear" w:color="auto" w:fill="FFFFFF"/>
              <w:spacing w:before="0" w:beforeAutospacing="0" w:after="0" w:afterAutospacing="0"/>
              <w:ind w:firstLine="262"/>
              <w:jc w:val="both"/>
              <w:rPr>
                <w:color w:val="252525"/>
              </w:rPr>
            </w:pPr>
            <w:r w:rsidRPr="00A551D4">
              <w:rPr>
                <w:color w:val="252525"/>
              </w:rPr>
              <w:t>Родился в</w:t>
            </w:r>
            <w:r w:rsidRPr="00A551D4">
              <w:rPr>
                <w:rStyle w:val="apple-converted-space"/>
                <w:rFonts w:eastAsiaTheme="majorEastAsia"/>
                <w:color w:val="252525"/>
              </w:rPr>
              <w:t> </w:t>
            </w:r>
            <w:r w:rsidRPr="00A551D4">
              <w:rPr>
                <w:color w:val="252525"/>
              </w:rPr>
              <w:t>еврейской</w:t>
            </w:r>
            <w:r w:rsidRPr="00A551D4">
              <w:rPr>
                <w:rStyle w:val="apple-converted-space"/>
                <w:rFonts w:eastAsiaTheme="majorEastAsia"/>
                <w:color w:val="252525"/>
              </w:rPr>
              <w:t> </w:t>
            </w:r>
            <w:r w:rsidRPr="00A551D4">
              <w:rPr>
                <w:color w:val="252525"/>
              </w:rPr>
              <w:t>семье. Отец — бухгалтер, мать — домохозяйка. В 1924 г. семья переехала в Москву. В</w:t>
            </w:r>
            <w:r w:rsidRPr="00A551D4">
              <w:rPr>
                <w:rStyle w:val="apple-converted-space"/>
                <w:rFonts w:eastAsiaTheme="majorEastAsia"/>
                <w:color w:val="252525"/>
              </w:rPr>
              <w:t> </w:t>
            </w:r>
            <w:r w:rsidRPr="00A551D4">
              <w:rPr>
                <w:color w:val="252525"/>
              </w:rPr>
              <w:t>1938 году</w:t>
            </w:r>
            <w:r w:rsidRPr="00A551D4">
              <w:rPr>
                <w:rStyle w:val="apple-converted-space"/>
                <w:rFonts w:eastAsiaTheme="majorEastAsia"/>
                <w:color w:val="252525"/>
              </w:rPr>
              <w:t> </w:t>
            </w:r>
            <w:r w:rsidRPr="00A551D4">
              <w:rPr>
                <w:color w:val="252525"/>
              </w:rPr>
              <w:t>окончил среднюю школу. До войны работал корреспондентом в газете «Вечерняя Москва».</w:t>
            </w:r>
          </w:p>
          <w:p w:rsidR="00A551D4" w:rsidRPr="00A551D4" w:rsidRDefault="00A551D4" w:rsidP="00A551D4">
            <w:pPr>
              <w:pStyle w:val="a3"/>
              <w:shd w:val="clear" w:color="auto" w:fill="FFFFFF"/>
              <w:spacing w:before="0" w:beforeAutospacing="0" w:after="0" w:afterAutospacing="0"/>
              <w:ind w:firstLine="262"/>
              <w:jc w:val="both"/>
              <w:rPr>
                <w:color w:val="252525"/>
              </w:rPr>
            </w:pPr>
            <w:r w:rsidRPr="00A551D4">
              <w:rPr>
                <w:color w:val="252525"/>
              </w:rPr>
              <w:t>С декабря</w:t>
            </w:r>
            <w:r w:rsidRPr="00A551D4">
              <w:rPr>
                <w:rStyle w:val="apple-converted-space"/>
                <w:rFonts w:eastAsiaTheme="majorEastAsia"/>
                <w:color w:val="252525"/>
              </w:rPr>
              <w:t> </w:t>
            </w:r>
            <w:r w:rsidRPr="00A551D4">
              <w:rPr>
                <w:color w:val="252525"/>
              </w:rPr>
              <w:t>1939</w:t>
            </w:r>
            <w:r w:rsidRPr="00A551D4">
              <w:rPr>
                <w:rStyle w:val="apple-converted-space"/>
                <w:rFonts w:eastAsiaTheme="majorEastAsia"/>
                <w:color w:val="252525"/>
              </w:rPr>
              <w:t> </w:t>
            </w:r>
            <w:r w:rsidRPr="00A551D4">
              <w:rPr>
                <w:color w:val="252525"/>
              </w:rPr>
              <w:t>по август</w:t>
            </w:r>
            <w:r w:rsidRPr="00A551D4">
              <w:rPr>
                <w:rStyle w:val="apple-converted-space"/>
                <w:rFonts w:eastAsiaTheme="majorEastAsia"/>
                <w:color w:val="252525"/>
              </w:rPr>
              <w:t> </w:t>
            </w:r>
            <w:r w:rsidRPr="00A551D4">
              <w:rPr>
                <w:color w:val="252525"/>
              </w:rPr>
              <w:t>1941 года</w:t>
            </w:r>
            <w:r w:rsidRPr="00A551D4">
              <w:rPr>
                <w:rStyle w:val="apple-converted-space"/>
                <w:rFonts w:eastAsiaTheme="majorEastAsia"/>
                <w:color w:val="252525"/>
              </w:rPr>
              <w:t> </w:t>
            </w:r>
            <w:r w:rsidRPr="00A551D4">
              <w:rPr>
                <w:color w:val="252525"/>
              </w:rPr>
              <w:t>был курсантом</w:t>
            </w:r>
            <w:r w:rsidRPr="00A551D4">
              <w:rPr>
                <w:rStyle w:val="apple-converted-space"/>
                <w:rFonts w:eastAsiaTheme="majorEastAsia"/>
                <w:color w:val="252525"/>
              </w:rPr>
              <w:t> </w:t>
            </w:r>
            <w:r w:rsidRPr="00A551D4">
              <w:rPr>
                <w:color w:val="252525"/>
              </w:rPr>
              <w:t>Борисоглебской военной авиационной школы. С августа 1942 в 12-й воздушной армии</w:t>
            </w:r>
            <w:r w:rsidRPr="00A551D4">
              <w:rPr>
                <w:rStyle w:val="apple-converted-space"/>
                <w:rFonts w:eastAsiaTheme="majorEastAsia"/>
                <w:color w:val="252525"/>
              </w:rPr>
              <w:t> </w:t>
            </w:r>
            <w:r w:rsidRPr="00A551D4">
              <w:rPr>
                <w:color w:val="252525"/>
              </w:rPr>
              <w:t>Забайкальского фронта, в составе советских частей в Монголии. С января 1944 в 7-й воздушной армии</w:t>
            </w:r>
            <w:r w:rsidRPr="00A551D4">
              <w:rPr>
                <w:rStyle w:val="apple-converted-space"/>
                <w:rFonts w:eastAsiaTheme="majorEastAsia"/>
                <w:color w:val="252525"/>
              </w:rPr>
              <w:t> </w:t>
            </w:r>
            <w:r w:rsidRPr="00A551D4">
              <w:rPr>
                <w:color w:val="252525"/>
              </w:rPr>
              <w:t>Карельского фронта. Находился в действующей армии с июня 1944 по май 1945 года.</w:t>
            </w:r>
          </w:p>
          <w:p w:rsidR="00A551D4" w:rsidRPr="00A551D4" w:rsidRDefault="00A551D4" w:rsidP="00A551D4">
            <w:pPr>
              <w:pStyle w:val="a3"/>
              <w:shd w:val="clear" w:color="auto" w:fill="FFFFFF"/>
              <w:spacing w:before="0" w:beforeAutospacing="0" w:after="0" w:afterAutospacing="0"/>
              <w:ind w:firstLine="262"/>
              <w:jc w:val="both"/>
              <w:rPr>
                <w:color w:val="252525"/>
              </w:rPr>
            </w:pPr>
            <w:r w:rsidRPr="00A551D4">
              <w:rPr>
                <w:color w:val="252525"/>
              </w:rPr>
              <w:t>С апреля 1948 по июнь 1950 года — слушатель Школы летчиков-испытателей</w:t>
            </w:r>
            <w:r w:rsidRPr="00A551D4">
              <w:rPr>
                <w:rStyle w:val="apple-converted-space"/>
                <w:rFonts w:eastAsiaTheme="majorEastAsia"/>
                <w:color w:val="252525"/>
              </w:rPr>
              <w:t> </w:t>
            </w:r>
            <w:r w:rsidRPr="00A551D4">
              <w:rPr>
                <w:color w:val="252525"/>
              </w:rPr>
              <w:t>Министерства авиационной промышленности</w:t>
            </w:r>
            <w:r w:rsidRPr="00A551D4">
              <w:rPr>
                <w:rStyle w:val="apple-converted-space"/>
                <w:rFonts w:eastAsiaTheme="majorEastAsia"/>
                <w:color w:val="252525"/>
              </w:rPr>
              <w:t> </w:t>
            </w:r>
            <w:r w:rsidRPr="00A551D4">
              <w:rPr>
                <w:color w:val="252525"/>
              </w:rPr>
              <w:t>в подмосковном городе</w:t>
            </w:r>
            <w:r w:rsidRPr="00A551D4">
              <w:rPr>
                <w:rStyle w:val="apple-converted-space"/>
                <w:rFonts w:eastAsiaTheme="majorEastAsia"/>
                <w:color w:val="252525"/>
              </w:rPr>
              <w:t> </w:t>
            </w:r>
            <w:r w:rsidRPr="00A551D4">
              <w:rPr>
                <w:color w:val="252525"/>
              </w:rPr>
              <w:t>Жуковский, которую окончил без вручения официального свидетельства. В последующие годы работал летчиком-испытателем. За годы службы освоил около 50 типов самолетов. Уволен из армии в запас по состоянию здоровья в мае 1954 года в звании старшего лейтенанта.</w:t>
            </w:r>
          </w:p>
          <w:p w:rsidR="00A551D4" w:rsidRPr="00A551D4" w:rsidRDefault="00A551D4" w:rsidP="00A551D4">
            <w:pPr>
              <w:pStyle w:val="a3"/>
              <w:shd w:val="clear" w:color="auto" w:fill="FFFFFF"/>
              <w:spacing w:before="0" w:beforeAutospacing="0" w:after="0" w:afterAutospacing="0"/>
              <w:ind w:firstLine="262"/>
              <w:jc w:val="both"/>
              <w:rPr>
                <w:color w:val="252525"/>
              </w:rPr>
            </w:pPr>
            <w:r w:rsidRPr="00A551D4">
              <w:rPr>
                <w:color w:val="252525"/>
              </w:rPr>
              <w:t>В последующие годы занимался журналистским и литературным трудом. В 1955—1958 годах входил в редколлегию журнала «Знамя». Первую книгу рассказов «Ученик орла» выпустил в 1957 году.</w:t>
            </w:r>
          </w:p>
          <w:p w:rsidR="00A551D4" w:rsidRPr="00A551D4" w:rsidRDefault="00A551D4" w:rsidP="00A551D4">
            <w:pPr>
              <w:pStyle w:val="a3"/>
              <w:shd w:val="clear" w:color="auto" w:fill="FFFFFF"/>
              <w:spacing w:before="0" w:beforeAutospacing="0" w:after="0" w:afterAutospacing="0"/>
              <w:ind w:firstLine="262"/>
              <w:jc w:val="both"/>
              <w:rPr>
                <w:color w:val="252525"/>
              </w:rPr>
            </w:pPr>
            <w:r w:rsidRPr="00A551D4">
              <w:rPr>
                <w:color w:val="252525"/>
              </w:rPr>
              <w:t xml:space="preserve">А. </w:t>
            </w:r>
            <w:proofErr w:type="spellStart"/>
            <w:r w:rsidRPr="00A551D4">
              <w:rPr>
                <w:color w:val="252525"/>
              </w:rPr>
              <w:t>Маркуша</w:t>
            </w:r>
            <w:proofErr w:type="spellEnd"/>
            <w:r w:rsidRPr="00A551D4">
              <w:rPr>
                <w:color w:val="252525"/>
              </w:rPr>
              <w:t> — автор 106 книг общим тиражом более 15.000.000 экз. Книги переведены на 18 языков мира. Это книги о лётчиках, книги для детей.</w:t>
            </w:r>
          </w:p>
          <w:p w:rsidR="00A551D4" w:rsidRDefault="00A551D4" w:rsidP="00A551D4">
            <w:pPr>
              <w:jc w:val="center"/>
            </w:pPr>
          </w:p>
        </w:tc>
      </w:tr>
    </w:tbl>
    <w:p w:rsidR="00F60BC0" w:rsidRDefault="00F60BC0" w:rsidP="00A551D4">
      <w:pPr>
        <w:spacing w:after="0"/>
        <w:jc w:val="center"/>
        <w:rPr>
          <w:rFonts w:ascii="Times New Roman" w:hAnsi="Times New Roman" w:cs="Times New Roman"/>
        </w:rPr>
      </w:pPr>
    </w:p>
    <w:p w:rsidR="006D5C50" w:rsidRDefault="006D5C50" w:rsidP="00A551D4">
      <w:pPr>
        <w:spacing w:after="0"/>
        <w:jc w:val="center"/>
        <w:rPr>
          <w:rFonts w:ascii="Times New Roman" w:hAnsi="Times New Roman" w:cs="Times New Roman"/>
        </w:rPr>
      </w:pPr>
    </w:p>
    <w:p w:rsidR="006D5C50" w:rsidRDefault="006D5C50" w:rsidP="00A551D4">
      <w:pPr>
        <w:spacing w:after="0"/>
        <w:jc w:val="center"/>
        <w:rPr>
          <w:rFonts w:ascii="Times New Roman" w:hAnsi="Times New Roman" w:cs="Times New Roman"/>
        </w:rPr>
      </w:pPr>
    </w:p>
    <w:p w:rsidR="006D5C50" w:rsidRDefault="006D5C50" w:rsidP="00A551D4">
      <w:pPr>
        <w:spacing w:after="0"/>
        <w:jc w:val="center"/>
        <w:rPr>
          <w:rFonts w:ascii="Times New Roman" w:hAnsi="Times New Roman" w:cs="Times New Roman"/>
        </w:rPr>
      </w:pPr>
    </w:p>
    <w:p w:rsidR="006D5C50" w:rsidRDefault="006D5C50" w:rsidP="00A551D4">
      <w:pPr>
        <w:spacing w:after="0"/>
        <w:jc w:val="center"/>
        <w:rPr>
          <w:rFonts w:ascii="Times New Roman" w:hAnsi="Times New Roman" w:cs="Times New Roman"/>
        </w:rPr>
      </w:pPr>
    </w:p>
    <w:p w:rsidR="006D5C50" w:rsidRPr="00EC0CC3" w:rsidRDefault="006D5C50" w:rsidP="006D5C50">
      <w:pPr>
        <w:spacing w:after="0" w:line="240" w:lineRule="auto"/>
        <w:jc w:val="center"/>
        <w:rPr>
          <w:rFonts w:ascii="Monotype Corsiva" w:hAnsi="Monotype Corsiva" w:cstheme="minorHAnsi"/>
          <w:b/>
          <w:color w:val="002060"/>
          <w:sz w:val="44"/>
          <w:szCs w:val="56"/>
        </w:rPr>
      </w:pPr>
      <w:r w:rsidRPr="00EC0CC3">
        <w:rPr>
          <w:rFonts w:ascii="Monotype Corsiva" w:hAnsi="Monotype Corsiva" w:cstheme="minorHAnsi"/>
          <w:b/>
          <w:color w:val="002060"/>
          <w:sz w:val="44"/>
          <w:szCs w:val="56"/>
        </w:rPr>
        <w:t>Литературное творчество</w:t>
      </w:r>
    </w:p>
    <w:p w:rsidR="006D5C50" w:rsidRPr="00EC0CC3" w:rsidRDefault="006D5C50" w:rsidP="00A551D4">
      <w:pPr>
        <w:spacing w:after="0"/>
        <w:jc w:val="center"/>
        <w:rPr>
          <w:rStyle w:val="apple-converted-space"/>
          <w:rFonts w:ascii="Monotype Corsiva" w:hAnsi="Monotype Corsiva" w:cs="Times New Roman"/>
          <w:color w:val="17365D" w:themeColor="text2" w:themeShade="BF"/>
          <w:sz w:val="44"/>
          <w:szCs w:val="56"/>
        </w:rPr>
      </w:pPr>
      <w:r w:rsidRPr="00EC0CC3">
        <w:rPr>
          <w:rFonts w:ascii="Monotype Corsiva" w:hAnsi="Monotype Corsiva" w:cs="Times New Roman"/>
          <w:b/>
          <w:bCs/>
          <w:color w:val="17365D" w:themeColor="text2" w:themeShade="BF"/>
          <w:sz w:val="44"/>
          <w:szCs w:val="56"/>
        </w:rPr>
        <w:t xml:space="preserve">Анатолия Марковича </w:t>
      </w:r>
      <w:proofErr w:type="spellStart"/>
      <w:r w:rsidRPr="00EC0CC3">
        <w:rPr>
          <w:rFonts w:ascii="Monotype Corsiva" w:hAnsi="Monotype Corsiva" w:cs="Times New Roman"/>
          <w:b/>
          <w:bCs/>
          <w:color w:val="17365D" w:themeColor="text2" w:themeShade="BF"/>
          <w:sz w:val="44"/>
          <w:szCs w:val="56"/>
        </w:rPr>
        <w:t>Маркуши</w:t>
      </w:r>
      <w:proofErr w:type="spellEnd"/>
      <w:r w:rsidRPr="00EC0CC3">
        <w:rPr>
          <w:rStyle w:val="apple-converted-space"/>
          <w:rFonts w:ascii="Monotype Corsiva" w:hAnsi="Monotype Corsiva" w:cs="Times New Roman"/>
          <w:color w:val="17365D" w:themeColor="text2" w:themeShade="BF"/>
          <w:sz w:val="44"/>
          <w:szCs w:val="56"/>
        </w:rPr>
        <w:t> </w:t>
      </w:r>
    </w:p>
    <w:p w:rsidR="006D5C50" w:rsidRDefault="006D5C50" w:rsidP="00A551D4">
      <w:pPr>
        <w:spacing w:after="0"/>
        <w:jc w:val="center"/>
        <w:rPr>
          <w:rFonts w:ascii="Times New Roman" w:hAnsi="Times New Roman" w:cs="Times New Roman"/>
          <w:color w:val="17365D" w:themeColor="text2" w:themeShade="BF"/>
          <w:sz w:val="56"/>
          <w:szCs w:val="56"/>
        </w:rPr>
      </w:pPr>
      <w:r>
        <w:rPr>
          <w:rFonts w:ascii="Monotype Corsiva" w:hAnsi="Monotype Corsiva" w:cs="Times New Roman"/>
          <w:noProof/>
          <w:color w:val="17365D" w:themeColor="text2" w:themeShade="BF"/>
          <w:sz w:val="56"/>
          <w:szCs w:val="56"/>
        </w:rPr>
        <w:drawing>
          <wp:inline distT="0" distB="0" distL="0" distR="0">
            <wp:extent cx="1568066" cy="2211572"/>
            <wp:effectExtent l="38100" t="0" r="13084" b="645928"/>
            <wp:docPr id="18" name="Рисунок 6" descr="E:\кзд\20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зд\2016\001.jpg"/>
                    <pic:cNvPicPr>
                      <a:picLocks noChangeAspect="1" noChangeArrowheads="1"/>
                    </pic:cNvPicPr>
                  </pic:nvPicPr>
                  <pic:blipFill>
                    <a:blip r:embed="rId31"/>
                    <a:srcRect/>
                    <a:stretch>
                      <a:fillRect/>
                    </a:stretch>
                  </pic:blipFill>
                  <pic:spPr bwMode="auto">
                    <a:xfrm>
                      <a:off x="0" y="0"/>
                      <a:ext cx="1568066" cy="22115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color w:val="17365D" w:themeColor="text2" w:themeShade="BF"/>
          <w:sz w:val="56"/>
          <w:szCs w:val="56"/>
        </w:rPr>
        <w:drawing>
          <wp:inline distT="0" distB="0" distL="0" distR="0">
            <wp:extent cx="1471599" cy="2211572"/>
            <wp:effectExtent l="38100" t="0" r="14301" b="645928"/>
            <wp:docPr id="19" name="Рисунок 7" descr="E:\кзд\2016\markusha-kogda-nam-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зд\2016\markusha-kogda-nam-40.jpg"/>
                    <pic:cNvPicPr>
                      <a:picLocks noChangeAspect="1" noChangeArrowheads="1"/>
                    </pic:cNvPicPr>
                  </pic:nvPicPr>
                  <pic:blipFill>
                    <a:blip r:embed="rId32"/>
                    <a:srcRect/>
                    <a:stretch>
                      <a:fillRect/>
                    </a:stretch>
                  </pic:blipFill>
                  <pic:spPr bwMode="auto">
                    <a:xfrm>
                      <a:off x="0" y="0"/>
                      <a:ext cx="1471538" cy="22114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9F5D70">
        <w:rPr>
          <w:rFonts w:ascii="Times New Roman" w:hAnsi="Times New Roman" w:cs="Times New Roman"/>
          <w:noProof/>
          <w:color w:val="17365D" w:themeColor="text2" w:themeShade="BF"/>
          <w:sz w:val="56"/>
          <w:szCs w:val="56"/>
        </w:rPr>
        <w:drawing>
          <wp:inline distT="0" distB="0" distL="0" distR="0">
            <wp:extent cx="1518740" cy="2208701"/>
            <wp:effectExtent l="38100" t="0" r="24310" b="648799"/>
            <wp:docPr id="24" name="Рисунок 9" descr="E:\кзд\2016\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зд\2016\big.jpeg"/>
                    <pic:cNvPicPr>
                      <a:picLocks noChangeAspect="1" noChangeArrowheads="1"/>
                    </pic:cNvPicPr>
                  </pic:nvPicPr>
                  <pic:blipFill>
                    <a:blip r:embed="rId33" cstate="print"/>
                    <a:srcRect/>
                    <a:stretch>
                      <a:fillRect/>
                    </a:stretch>
                  </pic:blipFill>
                  <pic:spPr bwMode="auto">
                    <a:xfrm>
                      <a:off x="0" y="0"/>
                      <a:ext cx="1518674" cy="22086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color w:val="17365D" w:themeColor="text2" w:themeShade="BF"/>
          <w:sz w:val="56"/>
          <w:szCs w:val="56"/>
        </w:rPr>
        <w:drawing>
          <wp:inline distT="0" distB="0" distL="0" distR="0">
            <wp:extent cx="1405712" cy="2211572"/>
            <wp:effectExtent l="38100" t="0" r="23038" b="645928"/>
            <wp:docPr id="20" name="Рисунок 8" descr="E:\кзд\2016\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зд\2016\cover.jpg"/>
                    <pic:cNvPicPr>
                      <a:picLocks noChangeAspect="1" noChangeArrowheads="1"/>
                    </pic:cNvPicPr>
                  </pic:nvPicPr>
                  <pic:blipFill>
                    <a:blip r:embed="rId34"/>
                    <a:srcRect/>
                    <a:stretch>
                      <a:fillRect/>
                    </a:stretch>
                  </pic:blipFill>
                  <pic:spPr bwMode="auto">
                    <a:xfrm>
                      <a:off x="0" y="0"/>
                      <a:ext cx="1406016" cy="22120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color w:val="17365D" w:themeColor="text2" w:themeShade="BF"/>
          <w:sz w:val="56"/>
          <w:szCs w:val="56"/>
        </w:rPr>
        <w:drawing>
          <wp:inline distT="0" distB="0" distL="0" distR="0">
            <wp:extent cx="1840270" cy="2349796"/>
            <wp:effectExtent l="38100" t="0" r="26630" b="698204"/>
            <wp:docPr id="23" name="Рисунок 10" descr="E:\кзд\2016\4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зд\2016\41116.jpg"/>
                    <pic:cNvPicPr>
                      <a:picLocks noChangeAspect="1" noChangeArrowheads="1"/>
                    </pic:cNvPicPr>
                  </pic:nvPicPr>
                  <pic:blipFill>
                    <a:blip r:embed="rId35"/>
                    <a:srcRect/>
                    <a:stretch>
                      <a:fillRect/>
                    </a:stretch>
                  </pic:blipFill>
                  <pic:spPr bwMode="auto">
                    <a:xfrm>
                      <a:off x="0" y="0"/>
                      <a:ext cx="1841058" cy="23508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F5D70" w:rsidRDefault="009F5D70" w:rsidP="00A551D4">
      <w:pPr>
        <w:spacing w:after="0"/>
        <w:jc w:val="center"/>
        <w:rPr>
          <w:rFonts w:ascii="Times New Roman" w:hAnsi="Times New Roman" w:cs="Times New Roman"/>
          <w:color w:val="17365D" w:themeColor="text2" w:themeShade="BF"/>
          <w:sz w:val="56"/>
          <w:szCs w:val="56"/>
        </w:rPr>
      </w:pPr>
    </w:p>
    <w:p w:rsidR="009F5D70" w:rsidRDefault="009F5D70" w:rsidP="00A551D4">
      <w:pPr>
        <w:spacing w:after="0"/>
        <w:jc w:val="center"/>
        <w:rPr>
          <w:rFonts w:ascii="Times New Roman" w:hAnsi="Times New Roman" w:cs="Times New Roman"/>
          <w:color w:val="17365D" w:themeColor="text2" w:themeShade="BF"/>
          <w:sz w:val="56"/>
          <w:szCs w:val="56"/>
        </w:rPr>
      </w:pPr>
    </w:p>
    <w:p w:rsidR="009F5D70" w:rsidRDefault="009F5D70" w:rsidP="00A551D4">
      <w:pPr>
        <w:spacing w:after="0"/>
        <w:jc w:val="center"/>
        <w:rPr>
          <w:rFonts w:ascii="Times New Roman" w:hAnsi="Times New Roman" w:cs="Times New Roman"/>
          <w:color w:val="17365D" w:themeColor="text2" w:themeShade="BF"/>
          <w:sz w:val="56"/>
          <w:szCs w:val="56"/>
        </w:rPr>
      </w:pPr>
    </w:p>
    <w:p w:rsidR="009F5D70" w:rsidRDefault="009F5D70" w:rsidP="00A551D4">
      <w:pPr>
        <w:spacing w:after="0"/>
        <w:jc w:val="center"/>
        <w:rPr>
          <w:rFonts w:ascii="Times New Roman" w:hAnsi="Times New Roman" w:cs="Times New Roman"/>
          <w:color w:val="17365D" w:themeColor="text2" w:themeShade="BF"/>
          <w:sz w:val="56"/>
          <w:szCs w:val="56"/>
        </w:rPr>
      </w:pPr>
    </w:p>
    <w:p w:rsidR="009F5D70" w:rsidRDefault="009F5D70" w:rsidP="00A551D4">
      <w:pPr>
        <w:spacing w:after="0"/>
        <w:jc w:val="center"/>
        <w:rPr>
          <w:rFonts w:ascii="Times New Roman" w:hAnsi="Times New Roman" w:cs="Times New Roman"/>
          <w:color w:val="17365D" w:themeColor="text2" w:themeShade="BF"/>
          <w:sz w:val="56"/>
          <w:szCs w:val="56"/>
        </w:rPr>
      </w:pPr>
    </w:p>
    <w:p w:rsidR="009F5D70" w:rsidRDefault="009F5D70" w:rsidP="00A551D4">
      <w:pPr>
        <w:spacing w:after="0"/>
        <w:jc w:val="center"/>
        <w:rPr>
          <w:rFonts w:ascii="Times New Roman" w:hAnsi="Times New Roman" w:cs="Times New Roman"/>
          <w:color w:val="17365D" w:themeColor="text2" w:themeShade="BF"/>
          <w:sz w:val="56"/>
          <w:szCs w:val="56"/>
        </w:rPr>
      </w:pPr>
    </w:p>
    <w:p w:rsidR="009F5D70" w:rsidRPr="00EC0CC3" w:rsidRDefault="009F5D70" w:rsidP="009F5D70">
      <w:pPr>
        <w:pStyle w:val="a3"/>
        <w:shd w:val="clear" w:color="auto" w:fill="FFFFFF"/>
        <w:spacing w:before="0" w:beforeAutospacing="0" w:after="0" w:afterAutospacing="0"/>
        <w:ind w:firstLine="280"/>
        <w:jc w:val="center"/>
        <w:rPr>
          <w:rStyle w:val="apple-converted-space"/>
          <w:rFonts w:ascii="Monotype Corsiva" w:eastAsiaTheme="majorEastAsia" w:hAnsi="Monotype Corsiva" w:cs="Arial"/>
          <w:color w:val="17365D" w:themeColor="text2" w:themeShade="BF"/>
          <w:sz w:val="40"/>
          <w:szCs w:val="44"/>
        </w:rPr>
      </w:pPr>
      <w:r w:rsidRPr="00EC0CC3">
        <w:rPr>
          <w:rFonts w:ascii="Monotype Corsiva" w:hAnsi="Monotype Corsiva" w:cs="Arial"/>
          <w:b/>
          <w:bCs/>
          <w:color w:val="17365D" w:themeColor="text2" w:themeShade="BF"/>
          <w:sz w:val="40"/>
          <w:szCs w:val="44"/>
        </w:rPr>
        <w:t>160 лет</w:t>
      </w:r>
      <w:r w:rsidRPr="00EC0CC3">
        <w:rPr>
          <w:rStyle w:val="apple-converted-space"/>
          <w:rFonts w:ascii="Monotype Corsiva" w:eastAsiaTheme="majorEastAsia" w:hAnsi="Monotype Corsiva" w:cs="Arial"/>
          <w:color w:val="17365D" w:themeColor="text2" w:themeShade="BF"/>
          <w:sz w:val="40"/>
          <w:szCs w:val="44"/>
        </w:rPr>
        <w:t> </w:t>
      </w:r>
      <w:r w:rsidRPr="00EC0CC3">
        <w:rPr>
          <w:rFonts w:ascii="Monotype Corsiva" w:hAnsi="Monotype Corsiva" w:cs="Arial"/>
          <w:color w:val="17365D" w:themeColor="text2" w:themeShade="BF"/>
          <w:sz w:val="40"/>
          <w:szCs w:val="44"/>
        </w:rPr>
        <w:t>со дня рождения английского писателя</w:t>
      </w:r>
      <w:r w:rsidRPr="00EC0CC3">
        <w:rPr>
          <w:rStyle w:val="apple-converted-space"/>
          <w:rFonts w:ascii="Monotype Corsiva" w:eastAsiaTheme="majorEastAsia" w:hAnsi="Monotype Corsiva" w:cs="Arial"/>
          <w:color w:val="17365D" w:themeColor="text2" w:themeShade="BF"/>
          <w:sz w:val="40"/>
          <w:szCs w:val="44"/>
        </w:rPr>
        <w:t> </w:t>
      </w:r>
    </w:p>
    <w:p w:rsidR="009F5D70" w:rsidRPr="00EC0CC3" w:rsidRDefault="009F5D70" w:rsidP="009F5D70">
      <w:pPr>
        <w:pStyle w:val="a3"/>
        <w:shd w:val="clear" w:color="auto" w:fill="FFFFFF"/>
        <w:spacing w:before="0" w:beforeAutospacing="0" w:after="0" w:afterAutospacing="0"/>
        <w:ind w:firstLine="280"/>
        <w:jc w:val="center"/>
        <w:rPr>
          <w:rStyle w:val="apple-converted-space"/>
          <w:rFonts w:ascii="Monotype Corsiva" w:eastAsiaTheme="majorEastAsia" w:hAnsi="Monotype Corsiva" w:cs="Arial"/>
          <w:color w:val="17365D" w:themeColor="text2" w:themeShade="BF"/>
          <w:sz w:val="40"/>
          <w:szCs w:val="44"/>
        </w:rPr>
      </w:pPr>
      <w:r w:rsidRPr="00EC0CC3">
        <w:rPr>
          <w:rFonts w:ascii="Monotype Corsiva" w:hAnsi="Monotype Corsiva" w:cs="Arial"/>
          <w:b/>
          <w:bCs/>
          <w:color w:val="17365D" w:themeColor="text2" w:themeShade="BF"/>
          <w:sz w:val="40"/>
          <w:szCs w:val="44"/>
        </w:rPr>
        <w:t>Генри Райдера Хаггарда</w:t>
      </w:r>
      <w:r w:rsidRPr="00EC0CC3">
        <w:rPr>
          <w:rStyle w:val="apple-converted-space"/>
          <w:rFonts w:ascii="Monotype Corsiva" w:eastAsiaTheme="majorEastAsia" w:hAnsi="Monotype Corsiva" w:cs="Arial"/>
          <w:color w:val="17365D" w:themeColor="text2" w:themeShade="BF"/>
          <w:sz w:val="40"/>
          <w:szCs w:val="44"/>
        </w:rPr>
        <w:t> </w:t>
      </w:r>
    </w:p>
    <w:p w:rsidR="009F5D70" w:rsidRPr="00EC0CC3" w:rsidRDefault="009F5D70" w:rsidP="009F5D70">
      <w:pPr>
        <w:pStyle w:val="a3"/>
        <w:shd w:val="clear" w:color="auto" w:fill="FFFFFF"/>
        <w:spacing w:before="0" w:beforeAutospacing="0" w:after="0" w:afterAutospacing="0"/>
        <w:ind w:firstLine="280"/>
        <w:jc w:val="center"/>
        <w:rPr>
          <w:rFonts w:ascii="Monotype Corsiva" w:hAnsi="Monotype Corsiva" w:cs="Arial"/>
          <w:color w:val="17365D" w:themeColor="text2" w:themeShade="BF"/>
          <w:sz w:val="40"/>
          <w:szCs w:val="44"/>
        </w:rPr>
      </w:pPr>
      <w:r w:rsidRPr="00EC0CC3">
        <w:rPr>
          <w:rFonts w:ascii="Monotype Corsiva" w:hAnsi="Monotype Corsiva" w:cs="Arial"/>
          <w:color w:val="17365D" w:themeColor="text2" w:themeShade="BF"/>
          <w:sz w:val="40"/>
          <w:szCs w:val="44"/>
        </w:rPr>
        <w:t>(1856-1925)</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4"/>
        <w:gridCol w:w="7642"/>
      </w:tblGrid>
      <w:tr w:rsidR="009F5D70" w:rsidTr="00341B2A">
        <w:tc>
          <w:tcPr>
            <w:tcW w:w="7144" w:type="dxa"/>
          </w:tcPr>
          <w:p w:rsidR="009F5D70" w:rsidRDefault="009F5D70" w:rsidP="009F5D70">
            <w:pPr>
              <w:jc w:val="center"/>
              <w:rPr>
                <w:rFonts w:ascii="Times New Roman" w:hAnsi="Times New Roman" w:cs="Times New Roman"/>
                <w:color w:val="17365D" w:themeColor="text2" w:themeShade="BF"/>
                <w:sz w:val="56"/>
                <w:szCs w:val="56"/>
              </w:rPr>
            </w:pPr>
          </w:p>
          <w:p w:rsidR="009F5D70" w:rsidRDefault="009F5D70" w:rsidP="009F5D70">
            <w:pPr>
              <w:jc w:val="center"/>
              <w:rPr>
                <w:rFonts w:ascii="Times New Roman" w:hAnsi="Times New Roman" w:cs="Times New Roman"/>
                <w:color w:val="17365D" w:themeColor="text2" w:themeShade="BF"/>
                <w:sz w:val="56"/>
                <w:szCs w:val="56"/>
              </w:rPr>
            </w:pPr>
            <w:r>
              <w:rPr>
                <w:rFonts w:ascii="Times New Roman" w:hAnsi="Times New Roman" w:cs="Times New Roman"/>
                <w:noProof/>
                <w:color w:val="17365D" w:themeColor="text2" w:themeShade="BF"/>
                <w:sz w:val="56"/>
                <w:szCs w:val="56"/>
              </w:rPr>
              <w:drawing>
                <wp:inline distT="0" distB="0" distL="0" distR="0">
                  <wp:extent cx="4285178" cy="4699591"/>
                  <wp:effectExtent l="19050" t="0" r="1072" b="0"/>
                  <wp:docPr id="25" name="Рисунок 11" descr="E:\кзд\2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зд\2016\i.jpg"/>
                          <pic:cNvPicPr>
                            <a:picLocks noChangeAspect="1" noChangeArrowheads="1"/>
                          </pic:cNvPicPr>
                        </pic:nvPicPr>
                        <pic:blipFill>
                          <a:blip r:embed="rId36"/>
                          <a:srcRect/>
                          <a:stretch>
                            <a:fillRect/>
                          </a:stretch>
                        </pic:blipFill>
                        <pic:spPr bwMode="auto">
                          <a:xfrm>
                            <a:off x="0" y="0"/>
                            <a:ext cx="4288264" cy="4702976"/>
                          </a:xfrm>
                          <a:prstGeom prst="rect">
                            <a:avLst/>
                          </a:prstGeom>
                          <a:noFill/>
                          <a:ln w="9525">
                            <a:noFill/>
                            <a:miter lim="800000"/>
                            <a:headEnd/>
                            <a:tailEnd/>
                          </a:ln>
                        </pic:spPr>
                      </pic:pic>
                    </a:graphicData>
                  </a:graphic>
                </wp:inline>
              </w:drawing>
            </w:r>
          </w:p>
        </w:tc>
        <w:tc>
          <w:tcPr>
            <w:tcW w:w="7642" w:type="dxa"/>
          </w:tcPr>
          <w:p w:rsidR="009F5D70" w:rsidRPr="009F5D70" w:rsidRDefault="009F5D70" w:rsidP="009F5D70">
            <w:pPr>
              <w:ind w:firstLine="262"/>
              <w:jc w:val="both"/>
              <w:rPr>
                <w:rFonts w:ascii="Times New Roman" w:hAnsi="Times New Roman" w:cs="Times New Roman"/>
                <w:sz w:val="24"/>
                <w:szCs w:val="24"/>
              </w:rPr>
            </w:pPr>
            <w:r w:rsidRPr="009F5D70">
              <w:rPr>
                <w:rFonts w:ascii="Times New Roman" w:hAnsi="Times New Roman" w:cs="Times New Roman"/>
                <w:sz w:val="24"/>
                <w:szCs w:val="24"/>
              </w:rPr>
              <w:t>Генри Райдер Хаггард родился 22 июня 1856 года в </w:t>
            </w:r>
            <w:proofErr w:type="spellStart"/>
            <w:r w:rsidRPr="009F5D70">
              <w:rPr>
                <w:rFonts w:ascii="Times New Roman" w:hAnsi="Times New Roman" w:cs="Times New Roman"/>
                <w:sz w:val="24"/>
                <w:szCs w:val="24"/>
              </w:rPr>
              <w:t>Браденеме</w:t>
            </w:r>
            <w:proofErr w:type="spellEnd"/>
            <w:r w:rsidRPr="009F5D70">
              <w:rPr>
                <w:rFonts w:ascii="Times New Roman" w:hAnsi="Times New Roman" w:cs="Times New Roman"/>
                <w:sz w:val="24"/>
                <w:szCs w:val="24"/>
              </w:rPr>
              <w:t xml:space="preserve">, графство Норфолк, в семье </w:t>
            </w:r>
            <w:proofErr w:type="spellStart"/>
            <w:r w:rsidRPr="009F5D70">
              <w:rPr>
                <w:rFonts w:ascii="Times New Roman" w:hAnsi="Times New Roman" w:cs="Times New Roman"/>
                <w:sz w:val="24"/>
                <w:szCs w:val="24"/>
              </w:rPr>
              <w:t>сэраУильяма</w:t>
            </w:r>
            <w:proofErr w:type="spellEnd"/>
            <w:r w:rsidRPr="009F5D70">
              <w:rPr>
                <w:rFonts w:ascii="Times New Roman" w:hAnsi="Times New Roman" w:cs="Times New Roman"/>
                <w:sz w:val="24"/>
                <w:szCs w:val="24"/>
              </w:rPr>
              <w:t xml:space="preserve"> </w:t>
            </w:r>
            <w:proofErr w:type="spellStart"/>
            <w:r w:rsidRPr="009F5D70">
              <w:rPr>
                <w:rFonts w:ascii="Times New Roman" w:hAnsi="Times New Roman" w:cs="Times New Roman"/>
                <w:sz w:val="24"/>
                <w:szCs w:val="24"/>
              </w:rPr>
              <w:t>Мейбома</w:t>
            </w:r>
            <w:proofErr w:type="spellEnd"/>
            <w:r w:rsidRPr="009F5D70">
              <w:rPr>
                <w:rFonts w:ascii="Times New Roman" w:hAnsi="Times New Roman" w:cs="Times New Roman"/>
                <w:sz w:val="24"/>
                <w:szCs w:val="24"/>
              </w:rPr>
              <w:t xml:space="preserve"> Райдера Хаггарда (англ. </w:t>
            </w:r>
            <w:proofErr w:type="spellStart"/>
            <w:r w:rsidRPr="009F5D70">
              <w:rPr>
                <w:rFonts w:ascii="Times New Roman" w:hAnsi="Times New Roman" w:cs="Times New Roman"/>
                <w:sz w:val="24"/>
                <w:szCs w:val="24"/>
              </w:rPr>
              <w:t>William</w:t>
            </w:r>
            <w:proofErr w:type="spellEnd"/>
            <w:r w:rsidRPr="009F5D70">
              <w:rPr>
                <w:rFonts w:ascii="Times New Roman" w:hAnsi="Times New Roman" w:cs="Times New Roman"/>
                <w:sz w:val="24"/>
                <w:szCs w:val="24"/>
              </w:rPr>
              <w:t xml:space="preserve"> </w:t>
            </w:r>
            <w:proofErr w:type="spellStart"/>
            <w:r w:rsidRPr="009F5D70">
              <w:rPr>
                <w:rFonts w:ascii="Times New Roman" w:hAnsi="Times New Roman" w:cs="Times New Roman"/>
                <w:sz w:val="24"/>
                <w:szCs w:val="24"/>
              </w:rPr>
              <w:t>Meybohm</w:t>
            </w:r>
            <w:proofErr w:type="spellEnd"/>
            <w:r w:rsidRPr="009F5D70">
              <w:rPr>
                <w:rFonts w:ascii="Times New Roman" w:hAnsi="Times New Roman" w:cs="Times New Roman"/>
                <w:sz w:val="24"/>
                <w:szCs w:val="24"/>
              </w:rPr>
              <w:t xml:space="preserve"> </w:t>
            </w:r>
            <w:proofErr w:type="spellStart"/>
            <w:r w:rsidRPr="009F5D70">
              <w:rPr>
                <w:rFonts w:ascii="Times New Roman" w:hAnsi="Times New Roman" w:cs="Times New Roman"/>
                <w:sz w:val="24"/>
                <w:szCs w:val="24"/>
              </w:rPr>
              <w:t>Rider</w:t>
            </w:r>
            <w:proofErr w:type="spellEnd"/>
            <w:r w:rsidRPr="009F5D70">
              <w:rPr>
                <w:rFonts w:ascii="Times New Roman" w:hAnsi="Times New Roman" w:cs="Times New Roman"/>
                <w:sz w:val="24"/>
                <w:szCs w:val="24"/>
              </w:rPr>
              <w:t xml:space="preserve"> </w:t>
            </w:r>
            <w:proofErr w:type="spellStart"/>
            <w:r w:rsidRPr="009F5D70">
              <w:rPr>
                <w:rFonts w:ascii="Times New Roman" w:hAnsi="Times New Roman" w:cs="Times New Roman"/>
                <w:sz w:val="24"/>
                <w:szCs w:val="24"/>
              </w:rPr>
              <w:t>Haggard</w:t>
            </w:r>
            <w:proofErr w:type="spellEnd"/>
            <w:r w:rsidRPr="009F5D70">
              <w:rPr>
                <w:rFonts w:ascii="Times New Roman" w:hAnsi="Times New Roman" w:cs="Times New Roman"/>
                <w:sz w:val="24"/>
                <w:szCs w:val="24"/>
              </w:rPr>
              <w:t xml:space="preserve">), барристера, и поэтессы Эллы </w:t>
            </w:r>
            <w:proofErr w:type="spellStart"/>
            <w:r w:rsidRPr="009F5D70">
              <w:rPr>
                <w:rFonts w:ascii="Times New Roman" w:hAnsi="Times New Roman" w:cs="Times New Roman"/>
                <w:sz w:val="24"/>
                <w:szCs w:val="24"/>
              </w:rPr>
              <w:t>Доветон</w:t>
            </w:r>
            <w:proofErr w:type="spellEnd"/>
            <w:r w:rsidRPr="009F5D70">
              <w:rPr>
                <w:rFonts w:ascii="Times New Roman" w:hAnsi="Times New Roman" w:cs="Times New Roman"/>
                <w:sz w:val="24"/>
                <w:szCs w:val="24"/>
              </w:rPr>
              <w:t> (англ. </w:t>
            </w:r>
            <w:proofErr w:type="spellStart"/>
            <w:r w:rsidRPr="009F5D70">
              <w:rPr>
                <w:rFonts w:ascii="Times New Roman" w:hAnsi="Times New Roman" w:cs="Times New Roman"/>
                <w:sz w:val="24"/>
                <w:szCs w:val="24"/>
              </w:rPr>
              <w:t>Ella</w:t>
            </w:r>
            <w:proofErr w:type="spellEnd"/>
            <w:r w:rsidRPr="009F5D70">
              <w:rPr>
                <w:rFonts w:ascii="Times New Roman" w:hAnsi="Times New Roman" w:cs="Times New Roman"/>
                <w:sz w:val="24"/>
                <w:szCs w:val="24"/>
              </w:rPr>
              <w:t xml:space="preserve"> </w:t>
            </w:r>
            <w:proofErr w:type="spellStart"/>
            <w:r w:rsidRPr="009F5D70">
              <w:rPr>
                <w:rFonts w:ascii="Times New Roman" w:hAnsi="Times New Roman" w:cs="Times New Roman"/>
                <w:sz w:val="24"/>
                <w:szCs w:val="24"/>
              </w:rPr>
              <w:t>Doveton</w:t>
            </w:r>
            <w:proofErr w:type="spellEnd"/>
            <w:r w:rsidRPr="009F5D70">
              <w:rPr>
                <w:rFonts w:ascii="Times New Roman" w:hAnsi="Times New Roman" w:cs="Times New Roman"/>
                <w:sz w:val="24"/>
                <w:szCs w:val="24"/>
              </w:rPr>
              <w:t>). Семья имела датские корни; одна из бабушек писателя происходила из России.</w:t>
            </w:r>
          </w:p>
          <w:p w:rsidR="009F5D70" w:rsidRPr="009F5D70" w:rsidRDefault="009F5D70" w:rsidP="009F5D70">
            <w:pPr>
              <w:ind w:firstLine="262"/>
              <w:jc w:val="both"/>
              <w:rPr>
                <w:rFonts w:ascii="Times New Roman" w:hAnsi="Times New Roman" w:cs="Times New Roman"/>
                <w:sz w:val="24"/>
                <w:szCs w:val="24"/>
              </w:rPr>
            </w:pPr>
            <w:r w:rsidRPr="009F5D70">
              <w:rPr>
                <w:rFonts w:ascii="Times New Roman" w:hAnsi="Times New Roman" w:cs="Times New Roman"/>
                <w:sz w:val="24"/>
                <w:szCs w:val="24"/>
              </w:rPr>
              <w:t>Будучи восьмым из десяти детей, был в раннем детстве отправлен отцом в</w:t>
            </w:r>
            <w:r>
              <w:rPr>
                <w:rFonts w:ascii="Times New Roman" w:hAnsi="Times New Roman" w:cs="Times New Roman"/>
                <w:sz w:val="24"/>
                <w:szCs w:val="24"/>
              </w:rPr>
              <w:t xml:space="preserve"> </w:t>
            </w:r>
            <w:proofErr w:type="spellStart"/>
            <w:r w:rsidRPr="009F5D70">
              <w:rPr>
                <w:rFonts w:ascii="Times New Roman" w:hAnsi="Times New Roman" w:cs="Times New Roman"/>
                <w:sz w:val="24"/>
                <w:szCs w:val="24"/>
              </w:rPr>
              <w:t>Гарсингтонский</w:t>
            </w:r>
            <w:proofErr w:type="spellEnd"/>
            <w:r w:rsidRPr="009F5D70">
              <w:rPr>
                <w:rFonts w:ascii="Times New Roman" w:hAnsi="Times New Roman" w:cs="Times New Roman"/>
                <w:sz w:val="24"/>
                <w:szCs w:val="24"/>
              </w:rPr>
              <w:t xml:space="preserve"> приход на воспитание преподобному отцу </w:t>
            </w:r>
            <w:proofErr w:type="spellStart"/>
            <w:r w:rsidRPr="009F5D70">
              <w:rPr>
                <w:rFonts w:ascii="Times New Roman" w:hAnsi="Times New Roman" w:cs="Times New Roman"/>
                <w:sz w:val="24"/>
                <w:szCs w:val="24"/>
              </w:rPr>
              <w:t>Грэму</w:t>
            </w:r>
            <w:proofErr w:type="spellEnd"/>
            <w:r w:rsidRPr="009F5D70">
              <w:rPr>
                <w:rFonts w:ascii="Times New Roman" w:hAnsi="Times New Roman" w:cs="Times New Roman"/>
                <w:sz w:val="24"/>
                <w:szCs w:val="24"/>
              </w:rPr>
              <w:t xml:space="preserve"> (англ. H. J. </w:t>
            </w:r>
            <w:proofErr w:type="spellStart"/>
            <w:r w:rsidRPr="009F5D70">
              <w:rPr>
                <w:rFonts w:ascii="Times New Roman" w:hAnsi="Times New Roman" w:cs="Times New Roman"/>
                <w:sz w:val="24"/>
                <w:szCs w:val="24"/>
              </w:rPr>
              <w:t>Graham</w:t>
            </w:r>
            <w:proofErr w:type="spellEnd"/>
            <w:r w:rsidRPr="009F5D70">
              <w:rPr>
                <w:rFonts w:ascii="Times New Roman" w:hAnsi="Times New Roman" w:cs="Times New Roman"/>
                <w:sz w:val="24"/>
                <w:szCs w:val="24"/>
              </w:rPr>
              <w:t>).</w:t>
            </w:r>
          </w:p>
          <w:p w:rsidR="009F5D70" w:rsidRPr="009F5D70" w:rsidRDefault="009F5D70" w:rsidP="009F5D70">
            <w:pPr>
              <w:ind w:firstLine="262"/>
              <w:jc w:val="both"/>
              <w:rPr>
                <w:rFonts w:ascii="Times New Roman" w:hAnsi="Times New Roman" w:cs="Times New Roman"/>
                <w:sz w:val="24"/>
                <w:szCs w:val="24"/>
              </w:rPr>
            </w:pPr>
            <w:r w:rsidRPr="009F5D70">
              <w:rPr>
                <w:rFonts w:ascii="Times New Roman" w:hAnsi="Times New Roman" w:cs="Times New Roman"/>
                <w:sz w:val="24"/>
                <w:szCs w:val="24"/>
              </w:rPr>
              <w:t>Далее, в отличие от старших братьев, обучавшихся в частных школах, учился в </w:t>
            </w:r>
            <w:proofErr w:type="spellStart"/>
            <w:r w:rsidRPr="009F5D70">
              <w:rPr>
                <w:rFonts w:ascii="Times New Roman" w:hAnsi="Times New Roman" w:cs="Times New Roman"/>
                <w:sz w:val="24"/>
                <w:szCs w:val="24"/>
              </w:rPr>
              <w:t>Ипсвичской</w:t>
            </w:r>
            <w:proofErr w:type="spellEnd"/>
            <w:r w:rsidRPr="009F5D70">
              <w:rPr>
                <w:rFonts w:ascii="Times New Roman" w:hAnsi="Times New Roman" w:cs="Times New Roman"/>
                <w:sz w:val="24"/>
                <w:szCs w:val="24"/>
              </w:rPr>
              <w:t> классической школе, по окончании которой, провалив экзамен на офицерский чин, был отправлен отцом в Лондон к частному репетитору для приготовления к службе в Министерстве иностранных дел. В течение двух лет пребывания в столице, сблизился с людьми, изучавшими спиритизм и психические явления.</w:t>
            </w:r>
          </w:p>
          <w:p w:rsidR="009F5D70" w:rsidRPr="009F5D70" w:rsidRDefault="009F5D70" w:rsidP="009F5D70">
            <w:pPr>
              <w:ind w:firstLine="262"/>
              <w:jc w:val="both"/>
              <w:rPr>
                <w:rFonts w:ascii="Times New Roman" w:hAnsi="Times New Roman" w:cs="Times New Roman"/>
                <w:sz w:val="24"/>
                <w:szCs w:val="24"/>
              </w:rPr>
            </w:pPr>
            <w:r w:rsidRPr="009F5D70">
              <w:rPr>
                <w:rFonts w:ascii="Times New Roman" w:hAnsi="Times New Roman" w:cs="Times New Roman"/>
                <w:sz w:val="24"/>
                <w:szCs w:val="24"/>
              </w:rPr>
              <w:t>Хаггард с немалым успехом пробовал свои силы в сочинении исторических, психологических и фантастических рассказов. Всё им созданное отмечено богатым воображением, необычайным правдоподобием и масштабностью повествования. В награду за труды во благо Британской империи он был возведён в рыцарское достоинство (1912).</w:t>
            </w:r>
          </w:p>
          <w:p w:rsidR="009F5D70" w:rsidRPr="009F5D70" w:rsidRDefault="009F5D70" w:rsidP="009F5D70">
            <w:pPr>
              <w:ind w:firstLine="262"/>
              <w:jc w:val="both"/>
              <w:rPr>
                <w:rFonts w:ascii="Times New Roman" w:hAnsi="Times New Roman" w:cs="Times New Roman"/>
                <w:sz w:val="24"/>
                <w:szCs w:val="24"/>
              </w:rPr>
            </w:pPr>
            <w:r w:rsidRPr="009F5D70">
              <w:rPr>
                <w:rFonts w:ascii="Times New Roman" w:hAnsi="Times New Roman" w:cs="Times New Roman"/>
                <w:sz w:val="24"/>
                <w:szCs w:val="24"/>
              </w:rPr>
              <w:t>Всемирную известность Хаггарду — писателю необычайно плодовитому и обладавшему весьма разносторонними интересами — принесли главным образом романы о приключениях в Южной Африке,</w:t>
            </w:r>
            <w:r>
              <w:rPr>
                <w:rFonts w:ascii="Times New Roman" w:hAnsi="Times New Roman" w:cs="Times New Roman"/>
                <w:sz w:val="24"/>
                <w:szCs w:val="24"/>
              </w:rPr>
              <w:t> </w:t>
            </w:r>
            <w:r w:rsidRPr="009F5D70">
              <w:rPr>
                <w:rFonts w:ascii="Times New Roman" w:hAnsi="Times New Roman" w:cs="Times New Roman"/>
                <w:sz w:val="24"/>
                <w:szCs w:val="24"/>
              </w:rPr>
              <w:t>в</w:t>
            </w:r>
            <w:r>
              <w:rPr>
                <w:rFonts w:ascii="Times New Roman" w:hAnsi="Times New Roman" w:cs="Times New Roman"/>
                <w:sz w:val="24"/>
                <w:szCs w:val="24"/>
              </w:rPr>
              <w:t> </w:t>
            </w:r>
            <w:r w:rsidRPr="009F5D70">
              <w:rPr>
                <w:rFonts w:ascii="Times New Roman" w:hAnsi="Times New Roman" w:cs="Times New Roman"/>
                <w:sz w:val="24"/>
                <w:szCs w:val="24"/>
              </w:rPr>
              <w:t>которых</w:t>
            </w:r>
            <w:r>
              <w:rPr>
                <w:rFonts w:ascii="Times New Roman" w:hAnsi="Times New Roman" w:cs="Times New Roman"/>
                <w:sz w:val="24"/>
                <w:szCs w:val="24"/>
              </w:rPr>
              <w:t> </w:t>
            </w:r>
            <w:r w:rsidRPr="009F5D70">
              <w:rPr>
                <w:rFonts w:ascii="Times New Roman" w:hAnsi="Times New Roman" w:cs="Times New Roman"/>
                <w:sz w:val="24"/>
                <w:szCs w:val="24"/>
              </w:rPr>
              <w:t>существенную</w:t>
            </w:r>
            <w:r>
              <w:rPr>
                <w:rFonts w:ascii="Times New Roman" w:hAnsi="Times New Roman" w:cs="Times New Roman"/>
                <w:sz w:val="24"/>
                <w:szCs w:val="24"/>
              </w:rPr>
              <w:t> роль и</w:t>
            </w:r>
            <w:r w:rsidRPr="009F5D70">
              <w:rPr>
                <w:rFonts w:ascii="Times New Roman" w:hAnsi="Times New Roman" w:cs="Times New Roman"/>
                <w:sz w:val="24"/>
                <w:szCs w:val="24"/>
              </w:rPr>
              <w:t xml:space="preserve">грает фантастический элемент. Постоянная заворожённость автора затерянными мирами, руинами древних загадочных цивилизаций, архаическими культами бессмертия и перевоплощения душ сделали его (в глазах многих критиков) одним из безусловных предтеч современной фантастики в её приключенческой разновидности и </w:t>
            </w:r>
            <w:proofErr w:type="spellStart"/>
            <w:r w:rsidRPr="009F5D70">
              <w:rPr>
                <w:rFonts w:ascii="Times New Roman" w:hAnsi="Times New Roman" w:cs="Times New Roman"/>
                <w:sz w:val="24"/>
                <w:szCs w:val="24"/>
              </w:rPr>
              <w:t>поджанре</w:t>
            </w:r>
            <w:proofErr w:type="spellEnd"/>
            <w:r w:rsidRPr="009F5D70">
              <w:rPr>
                <w:rFonts w:ascii="Times New Roman" w:hAnsi="Times New Roman" w:cs="Times New Roman"/>
                <w:sz w:val="24"/>
                <w:szCs w:val="24"/>
              </w:rPr>
              <w:t>, так называемой литературе о затерянных мирах и расах.</w:t>
            </w:r>
          </w:p>
          <w:p w:rsidR="009F5D70" w:rsidRDefault="009F5D70" w:rsidP="009F5D70">
            <w:pPr>
              <w:ind w:firstLine="262"/>
              <w:jc w:val="both"/>
              <w:rPr>
                <w:rFonts w:ascii="Times New Roman" w:hAnsi="Times New Roman" w:cs="Times New Roman"/>
                <w:color w:val="17365D" w:themeColor="text2" w:themeShade="BF"/>
                <w:sz w:val="56"/>
                <w:szCs w:val="56"/>
              </w:rPr>
            </w:pPr>
          </w:p>
        </w:tc>
      </w:tr>
    </w:tbl>
    <w:p w:rsidR="009F5D70" w:rsidRPr="00EC0CC3" w:rsidRDefault="009F5D70" w:rsidP="009F5D70">
      <w:pPr>
        <w:spacing w:after="0" w:line="240" w:lineRule="auto"/>
        <w:jc w:val="center"/>
        <w:rPr>
          <w:rFonts w:ascii="Monotype Corsiva" w:hAnsi="Monotype Corsiva" w:cstheme="minorHAnsi"/>
          <w:b/>
          <w:color w:val="002060"/>
          <w:sz w:val="52"/>
          <w:szCs w:val="56"/>
        </w:rPr>
      </w:pPr>
      <w:r w:rsidRPr="00EC0CC3">
        <w:rPr>
          <w:rFonts w:ascii="Monotype Corsiva" w:hAnsi="Monotype Corsiva" w:cstheme="minorHAnsi"/>
          <w:b/>
          <w:color w:val="002060"/>
          <w:sz w:val="52"/>
          <w:szCs w:val="56"/>
        </w:rPr>
        <w:lastRenderedPageBreak/>
        <w:t>Литературное творчество</w:t>
      </w:r>
    </w:p>
    <w:p w:rsidR="009F5D70" w:rsidRPr="00EC0CC3" w:rsidRDefault="009F5D70" w:rsidP="009F5D70">
      <w:pPr>
        <w:pStyle w:val="a3"/>
        <w:shd w:val="clear" w:color="auto" w:fill="FFFFFF"/>
        <w:spacing w:before="0" w:beforeAutospacing="0" w:after="0" w:afterAutospacing="0"/>
        <w:ind w:firstLine="280"/>
        <w:jc w:val="center"/>
        <w:rPr>
          <w:rStyle w:val="apple-converted-space"/>
          <w:rFonts w:ascii="Monotype Corsiva" w:eastAsiaTheme="majorEastAsia" w:hAnsi="Monotype Corsiva" w:cs="Arial"/>
          <w:color w:val="17365D" w:themeColor="text2" w:themeShade="BF"/>
          <w:sz w:val="52"/>
          <w:szCs w:val="56"/>
        </w:rPr>
      </w:pPr>
      <w:r w:rsidRPr="00EC0CC3">
        <w:rPr>
          <w:rFonts w:ascii="Monotype Corsiva" w:hAnsi="Monotype Corsiva" w:cs="Arial"/>
          <w:b/>
          <w:bCs/>
          <w:color w:val="17365D" w:themeColor="text2" w:themeShade="BF"/>
          <w:sz w:val="52"/>
          <w:szCs w:val="56"/>
        </w:rPr>
        <w:t>Генри Райдера Хаггарда</w:t>
      </w:r>
      <w:r w:rsidRPr="00EC0CC3">
        <w:rPr>
          <w:rStyle w:val="apple-converted-space"/>
          <w:rFonts w:ascii="Monotype Corsiva" w:eastAsiaTheme="majorEastAsia" w:hAnsi="Monotype Corsiva" w:cs="Arial"/>
          <w:color w:val="17365D" w:themeColor="text2" w:themeShade="BF"/>
          <w:sz w:val="52"/>
          <w:szCs w:val="56"/>
        </w:rPr>
        <w:t> </w:t>
      </w:r>
    </w:p>
    <w:p w:rsidR="009F5D70" w:rsidRDefault="00341B2A" w:rsidP="009F5D70">
      <w:pPr>
        <w:spacing w:after="0"/>
        <w:jc w:val="center"/>
        <w:rPr>
          <w:rFonts w:ascii="Times New Roman" w:hAnsi="Times New Roman" w:cs="Times New Roman"/>
          <w:color w:val="17365D" w:themeColor="text2" w:themeShade="BF"/>
          <w:sz w:val="56"/>
          <w:szCs w:val="56"/>
        </w:rPr>
      </w:pPr>
      <w:r>
        <w:rPr>
          <w:rFonts w:ascii="Times New Roman" w:hAnsi="Times New Roman" w:cs="Times New Roman"/>
          <w:noProof/>
          <w:color w:val="17365D" w:themeColor="text2" w:themeShade="BF"/>
          <w:sz w:val="56"/>
          <w:szCs w:val="56"/>
        </w:rPr>
        <w:drawing>
          <wp:inline distT="0" distB="0" distL="0" distR="0">
            <wp:extent cx="1650262" cy="2689149"/>
            <wp:effectExtent l="38100" t="0" r="26138" b="797001"/>
            <wp:docPr id="26" name="Рисунок 12" descr="E:\кзд\2016\1841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кзд\2016\184150_1.jpg"/>
                    <pic:cNvPicPr>
                      <a:picLocks noChangeAspect="1" noChangeArrowheads="1"/>
                    </pic:cNvPicPr>
                  </pic:nvPicPr>
                  <pic:blipFill>
                    <a:blip r:embed="rId37"/>
                    <a:srcRect/>
                    <a:stretch>
                      <a:fillRect/>
                    </a:stretch>
                  </pic:blipFill>
                  <pic:spPr bwMode="auto">
                    <a:xfrm>
                      <a:off x="0" y="0"/>
                      <a:ext cx="1652058" cy="2692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color w:val="17365D" w:themeColor="text2" w:themeShade="BF"/>
          <w:sz w:val="56"/>
          <w:szCs w:val="56"/>
        </w:rPr>
        <w:drawing>
          <wp:inline distT="0" distB="0" distL="0" distR="0">
            <wp:extent cx="1632463" cy="2626242"/>
            <wp:effectExtent l="38100" t="0" r="24887" b="783708"/>
            <wp:docPr id="28" name="Рисунок 13" descr="E:\кзд\2016\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кзд\2016\i (1).jpg"/>
                    <pic:cNvPicPr>
                      <a:picLocks noChangeAspect="1" noChangeArrowheads="1"/>
                    </pic:cNvPicPr>
                  </pic:nvPicPr>
                  <pic:blipFill>
                    <a:blip r:embed="rId38"/>
                    <a:srcRect/>
                    <a:stretch>
                      <a:fillRect/>
                    </a:stretch>
                  </pic:blipFill>
                  <pic:spPr bwMode="auto">
                    <a:xfrm>
                      <a:off x="0" y="0"/>
                      <a:ext cx="1632651" cy="26265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color w:val="17365D" w:themeColor="text2" w:themeShade="BF"/>
          <w:sz w:val="56"/>
          <w:szCs w:val="56"/>
        </w:rPr>
        <w:drawing>
          <wp:inline distT="0" distB="0" distL="0" distR="0">
            <wp:extent cx="1612635" cy="2594344"/>
            <wp:effectExtent l="38100" t="0" r="25665" b="777506"/>
            <wp:docPr id="32" name="Рисунок 14" descr="E:\кзд\2016\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кзд\2016\i (2).jpg"/>
                    <pic:cNvPicPr>
                      <a:picLocks noChangeAspect="1" noChangeArrowheads="1"/>
                    </pic:cNvPicPr>
                  </pic:nvPicPr>
                  <pic:blipFill>
                    <a:blip r:embed="rId39"/>
                    <a:srcRect/>
                    <a:stretch>
                      <a:fillRect/>
                    </a:stretch>
                  </pic:blipFill>
                  <pic:spPr bwMode="auto">
                    <a:xfrm>
                      <a:off x="0" y="0"/>
                      <a:ext cx="1612820" cy="25946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color w:val="17365D" w:themeColor="text2" w:themeShade="BF"/>
          <w:sz w:val="56"/>
          <w:szCs w:val="56"/>
        </w:rPr>
        <w:drawing>
          <wp:inline distT="0" distB="0" distL="0" distR="0">
            <wp:extent cx="1575834" cy="2593209"/>
            <wp:effectExtent l="38100" t="0" r="24366" b="778641"/>
            <wp:docPr id="35" name="Рисунок 16" descr="E:\кзд\2016\100590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кзд\2016\1005909274.jpg"/>
                    <pic:cNvPicPr>
                      <a:picLocks noChangeAspect="1" noChangeArrowheads="1"/>
                    </pic:cNvPicPr>
                  </pic:nvPicPr>
                  <pic:blipFill>
                    <a:blip r:embed="rId40"/>
                    <a:srcRect/>
                    <a:stretch>
                      <a:fillRect/>
                    </a:stretch>
                  </pic:blipFill>
                  <pic:spPr bwMode="auto">
                    <a:xfrm>
                      <a:off x="0" y="0"/>
                      <a:ext cx="1576475" cy="2594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noProof/>
          <w:color w:val="17365D" w:themeColor="text2" w:themeShade="BF"/>
          <w:sz w:val="56"/>
          <w:szCs w:val="56"/>
        </w:rPr>
        <w:drawing>
          <wp:inline distT="0" distB="0" distL="0" distR="0">
            <wp:extent cx="1660894" cy="2626008"/>
            <wp:effectExtent l="38100" t="0" r="15506" b="783942"/>
            <wp:docPr id="36" name="Рисунок 17" descr="E:\кзд\2016\1352649287_9417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кзд\2016\1352649287_94177_big.jpg"/>
                    <pic:cNvPicPr>
                      <a:picLocks noChangeAspect="1" noChangeArrowheads="1"/>
                    </pic:cNvPicPr>
                  </pic:nvPicPr>
                  <pic:blipFill>
                    <a:blip r:embed="rId41"/>
                    <a:srcRect/>
                    <a:stretch>
                      <a:fillRect/>
                    </a:stretch>
                  </pic:blipFill>
                  <pic:spPr bwMode="auto">
                    <a:xfrm>
                      <a:off x="0" y="0"/>
                      <a:ext cx="1659515" cy="26238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41B2A" w:rsidRDefault="00341B2A" w:rsidP="009F5D70">
      <w:pPr>
        <w:spacing w:after="0"/>
        <w:jc w:val="center"/>
        <w:rPr>
          <w:rFonts w:ascii="Times New Roman" w:hAnsi="Times New Roman" w:cs="Times New Roman"/>
          <w:color w:val="17365D" w:themeColor="text2" w:themeShade="BF"/>
          <w:sz w:val="56"/>
          <w:szCs w:val="56"/>
        </w:rPr>
      </w:pPr>
    </w:p>
    <w:p w:rsidR="00341B2A" w:rsidRDefault="00341B2A" w:rsidP="009F5D70">
      <w:pPr>
        <w:spacing w:after="0"/>
        <w:jc w:val="center"/>
        <w:rPr>
          <w:rFonts w:ascii="Times New Roman" w:hAnsi="Times New Roman" w:cs="Times New Roman"/>
          <w:color w:val="17365D" w:themeColor="text2" w:themeShade="BF"/>
          <w:sz w:val="56"/>
          <w:szCs w:val="56"/>
        </w:rPr>
      </w:pPr>
    </w:p>
    <w:p w:rsidR="00341B2A" w:rsidRDefault="00341B2A" w:rsidP="009F5D70">
      <w:pPr>
        <w:spacing w:after="0"/>
        <w:jc w:val="center"/>
        <w:rPr>
          <w:rFonts w:ascii="Times New Roman" w:hAnsi="Times New Roman" w:cs="Times New Roman"/>
          <w:color w:val="17365D" w:themeColor="text2" w:themeShade="BF"/>
          <w:sz w:val="56"/>
          <w:szCs w:val="56"/>
        </w:rPr>
      </w:pPr>
    </w:p>
    <w:p w:rsidR="00341B2A" w:rsidRDefault="00341B2A" w:rsidP="009F5D70">
      <w:pPr>
        <w:spacing w:after="0"/>
        <w:jc w:val="center"/>
        <w:rPr>
          <w:rFonts w:ascii="Times New Roman" w:hAnsi="Times New Roman" w:cs="Times New Roman"/>
          <w:color w:val="17365D" w:themeColor="text2" w:themeShade="BF"/>
          <w:sz w:val="56"/>
          <w:szCs w:val="56"/>
        </w:rPr>
      </w:pPr>
      <w:bookmarkStart w:id="0" w:name="_GoBack"/>
      <w:bookmarkEnd w:id="0"/>
    </w:p>
    <w:sectPr w:rsidR="00341B2A" w:rsidSect="00780FF6">
      <w:pgSz w:w="16838" w:h="11906" w:orient="landscape"/>
      <w:pgMar w:top="303" w:right="1134" w:bottom="850" w:left="1134" w:header="708" w:footer="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AD0" w:rsidRDefault="00EB3AD0" w:rsidP="00780FF6">
      <w:pPr>
        <w:spacing w:after="0" w:line="240" w:lineRule="auto"/>
      </w:pPr>
      <w:r>
        <w:separator/>
      </w:r>
    </w:p>
  </w:endnote>
  <w:endnote w:type="continuationSeparator" w:id="0">
    <w:p w:rsidR="00EB3AD0" w:rsidRDefault="00EB3AD0" w:rsidP="00780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AD0" w:rsidRDefault="00EB3AD0" w:rsidP="00780FF6">
      <w:pPr>
        <w:spacing w:after="0" w:line="240" w:lineRule="auto"/>
      </w:pPr>
      <w:r>
        <w:separator/>
      </w:r>
    </w:p>
  </w:footnote>
  <w:footnote w:type="continuationSeparator" w:id="0">
    <w:p w:rsidR="00EB3AD0" w:rsidRDefault="00EB3AD0" w:rsidP="00780F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C20D39"/>
    <w:multiLevelType w:val="multilevel"/>
    <w:tmpl w:val="0024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40F33"/>
    <w:rsid w:val="0001370E"/>
    <w:rsid w:val="00054700"/>
    <w:rsid w:val="00097B1C"/>
    <w:rsid w:val="000C6FD5"/>
    <w:rsid w:val="001B2E1F"/>
    <w:rsid w:val="00204990"/>
    <w:rsid w:val="00204A04"/>
    <w:rsid w:val="002276C3"/>
    <w:rsid w:val="002A55E8"/>
    <w:rsid w:val="002C5E50"/>
    <w:rsid w:val="002E7B0E"/>
    <w:rsid w:val="0031338C"/>
    <w:rsid w:val="00341B2A"/>
    <w:rsid w:val="003645A1"/>
    <w:rsid w:val="003736D2"/>
    <w:rsid w:val="003B605B"/>
    <w:rsid w:val="00426D9C"/>
    <w:rsid w:val="00441076"/>
    <w:rsid w:val="00483148"/>
    <w:rsid w:val="004A0AB3"/>
    <w:rsid w:val="004D21EC"/>
    <w:rsid w:val="00535EC0"/>
    <w:rsid w:val="00540F33"/>
    <w:rsid w:val="005B2ABE"/>
    <w:rsid w:val="00671270"/>
    <w:rsid w:val="00694232"/>
    <w:rsid w:val="006D023C"/>
    <w:rsid w:val="006D5C50"/>
    <w:rsid w:val="006F27AA"/>
    <w:rsid w:val="006F72C5"/>
    <w:rsid w:val="00766018"/>
    <w:rsid w:val="00780520"/>
    <w:rsid w:val="00780FF6"/>
    <w:rsid w:val="007A0721"/>
    <w:rsid w:val="007E29F2"/>
    <w:rsid w:val="008139F3"/>
    <w:rsid w:val="00847F31"/>
    <w:rsid w:val="00877E70"/>
    <w:rsid w:val="00903D36"/>
    <w:rsid w:val="00945C6D"/>
    <w:rsid w:val="00964771"/>
    <w:rsid w:val="0099738A"/>
    <w:rsid w:val="009E617B"/>
    <w:rsid w:val="009F5D70"/>
    <w:rsid w:val="00A00DF8"/>
    <w:rsid w:val="00A06D1A"/>
    <w:rsid w:val="00A36D8F"/>
    <w:rsid w:val="00A551D4"/>
    <w:rsid w:val="00B324BE"/>
    <w:rsid w:val="00B94183"/>
    <w:rsid w:val="00BD260A"/>
    <w:rsid w:val="00C65146"/>
    <w:rsid w:val="00C66ED9"/>
    <w:rsid w:val="00C764AC"/>
    <w:rsid w:val="00CF630D"/>
    <w:rsid w:val="00D03833"/>
    <w:rsid w:val="00D4407C"/>
    <w:rsid w:val="00D96C9B"/>
    <w:rsid w:val="00DA5805"/>
    <w:rsid w:val="00DE623A"/>
    <w:rsid w:val="00DE6E77"/>
    <w:rsid w:val="00E25829"/>
    <w:rsid w:val="00E51A93"/>
    <w:rsid w:val="00E8073C"/>
    <w:rsid w:val="00EB067F"/>
    <w:rsid w:val="00EB208E"/>
    <w:rsid w:val="00EB3AD0"/>
    <w:rsid w:val="00EC0CC3"/>
    <w:rsid w:val="00EC6830"/>
    <w:rsid w:val="00ED3C75"/>
    <w:rsid w:val="00F60BC0"/>
    <w:rsid w:val="00FA1C49"/>
    <w:rsid w:val="00FA3549"/>
    <w:rsid w:val="00FA6E29"/>
    <w:rsid w:val="00FC3551"/>
    <w:rsid w:val="00FD5F67"/>
    <w:rsid w:val="00FE7DD5"/>
    <w:rsid w:val="00FF1C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B1C"/>
  </w:style>
  <w:style w:type="paragraph" w:styleId="1">
    <w:name w:val="heading 1"/>
    <w:basedOn w:val="a"/>
    <w:next w:val="a"/>
    <w:link w:val="10"/>
    <w:uiPriority w:val="9"/>
    <w:qFormat/>
    <w:rsid w:val="001B2E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F5D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40F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540F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40F33"/>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540F33"/>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540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40F33"/>
  </w:style>
  <w:style w:type="character" w:styleId="a4">
    <w:name w:val="Emphasis"/>
    <w:basedOn w:val="a0"/>
    <w:uiPriority w:val="20"/>
    <w:qFormat/>
    <w:rsid w:val="00540F33"/>
    <w:rPr>
      <w:i/>
      <w:iCs/>
    </w:rPr>
  </w:style>
  <w:style w:type="paragraph" w:styleId="a5">
    <w:name w:val="Balloon Text"/>
    <w:basedOn w:val="a"/>
    <w:link w:val="a6"/>
    <w:uiPriority w:val="99"/>
    <w:semiHidden/>
    <w:unhideWhenUsed/>
    <w:rsid w:val="00540F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0F33"/>
    <w:rPr>
      <w:rFonts w:ascii="Tahoma" w:hAnsi="Tahoma" w:cs="Tahoma"/>
      <w:sz w:val="16"/>
      <w:szCs w:val="16"/>
    </w:rPr>
  </w:style>
  <w:style w:type="character" w:customStyle="1" w:styleId="10">
    <w:name w:val="Заголовок 1 Знак"/>
    <w:basedOn w:val="a0"/>
    <w:link w:val="1"/>
    <w:uiPriority w:val="9"/>
    <w:rsid w:val="001B2E1F"/>
    <w:rPr>
      <w:rFonts w:asciiTheme="majorHAnsi" w:eastAsiaTheme="majorEastAsia" w:hAnsiTheme="majorHAnsi" w:cstheme="majorBidi"/>
      <w:b/>
      <w:bCs/>
      <w:color w:val="365F91" w:themeColor="accent1" w:themeShade="BF"/>
      <w:sz w:val="28"/>
      <w:szCs w:val="28"/>
    </w:rPr>
  </w:style>
  <w:style w:type="character" w:styleId="a7">
    <w:name w:val="Hyperlink"/>
    <w:basedOn w:val="a0"/>
    <w:uiPriority w:val="99"/>
    <w:unhideWhenUsed/>
    <w:rsid w:val="001B2E1F"/>
    <w:rPr>
      <w:color w:val="0000FF"/>
      <w:u w:val="single"/>
    </w:rPr>
  </w:style>
  <w:style w:type="paragraph" w:styleId="a8">
    <w:name w:val="No Spacing"/>
    <w:uiPriority w:val="1"/>
    <w:qFormat/>
    <w:rsid w:val="00C764AC"/>
    <w:pPr>
      <w:spacing w:after="0" w:line="240" w:lineRule="auto"/>
    </w:pPr>
  </w:style>
  <w:style w:type="table" w:styleId="a9">
    <w:name w:val="Table Grid"/>
    <w:basedOn w:val="a1"/>
    <w:uiPriority w:val="59"/>
    <w:rsid w:val="00C76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780FF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80FF6"/>
  </w:style>
  <w:style w:type="paragraph" w:styleId="ac">
    <w:name w:val="footer"/>
    <w:basedOn w:val="a"/>
    <w:link w:val="ad"/>
    <w:uiPriority w:val="99"/>
    <w:semiHidden/>
    <w:unhideWhenUsed/>
    <w:rsid w:val="00780FF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80FF6"/>
  </w:style>
  <w:style w:type="character" w:customStyle="1" w:styleId="20">
    <w:name w:val="Заголовок 2 Знак"/>
    <w:basedOn w:val="a0"/>
    <w:link w:val="2"/>
    <w:uiPriority w:val="9"/>
    <w:semiHidden/>
    <w:rsid w:val="009F5D70"/>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9F5D70"/>
  </w:style>
  <w:style w:type="character" w:customStyle="1" w:styleId="mw-editsection">
    <w:name w:val="mw-editsection"/>
    <w:basedOn w:val="a0"/>
    <w:rsid w:val="009F5D70"/>
  </w:style>
  <w:style w:type="character" w:customStyle="1" w:styleId="mw-editsection-bracket">
    <w:name w:val="mw-editsection-bracket"/>
    <w:basedOn w:val="a0"/>
    <w:rsid w:val="009F5D70"/>
  </w:style>
  <w:style w:type="character" w:customStyle="1" w:styleId="mw-editsection-divider">
    <w:name w:val="mw-editsection-divider"/>
    <w:basedOn w:val="a0"/>
    <w:rsid w:val="009F5D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674773">
      <w:bodyDiv w:val="1"/>
      <w:marLeft w:val="0"/>
      <w:marRight w:val="0"/>
      <w:marTop w:val="0"/>
      <w:marBottom w:val="0"/>
      <w:divBdr>
        <w:top w:val="none" w:sz="0" w:space="0" w:color="auto"/>
        <w:left w:val="none" w:sz="0" w:space="0" w:color="auto"/>
        <w:bottom w:val="none" w:sz="0" w:space="0" w:color="auto"/>
        <w:right w:val="none" w:sz="0" w:space="0" w:color="auto"/>
      </w:divBdr>
    </w:div>
    <w:div w:id="335963754">
      <w:bodyDiv w:val="1"/>
      <w:marLeft w:val="0"/>
      <w:marRight w:val="0"/>
      <w:marTop w:val="0"/>
      <w:marBottom w:val="0"/>
      <w:divBdr>
        <w:top w:val="none" w:sz="0" w:space="0" w:color="auto"/>
        <w:left w:val="none" w:sz="0" w:space="0" w:color="auto"/>
        <w:bottom w:val="none" w:sz="0" w:space="0" w:color="auto"/>
        <w:right w:val="none" w:sz="0" w:space="0" w:color="auto"/>
      </w:divBdr>
    </w:div>
    <w:div w:id="342366786">
      <w:bodyDiv w:val="1"/>
      <w:marLeft w:val="0"/>
      <w:marRight w:val="0"/>
      <w:marTop w:val="0"/>
      <w:marBottom w:val="0"/>
      <w:divBdr>
        <w:top w:val="none" w:sz="0" w:space="0" w:color="auto"/>
        <w:left w:val="none" w:sz="0" w:space="0" w:color="auto"/>
        <w:bottom w:val="none" w:sz="0" w:space="0" w:color="auto"/>
        <w:right w:val="none" w:sz="0" w:space="0" w:color="auto"/>
      </w:divBdr>
    </w:div>
    <w:div w:id="402921830">
      <w:bodyDiv w:val="1"/>
      <w:marLeft w:val="0"/>
      <w:marRight w:val="0"/>
      <w:marTop w:val="0"/>
      <w:marBottom w:val="0"/>
      <w:divBdr>
        <w:top w:val="none" w:sz="0" w:space="0" w:color="auto"/>
        <w:left w:val="none" w:sz="0" w:space="0" w:color="auto"/>
        <w:bottom w:val="none" w:sz="0" w:space="0" w:color="auto"/>
        <w:right w:val="none" w:sz="0" w:space="0" w:color="auto"/>
      </w:divBdr>
    </w:div>
    <w:div w:id="421072935">
      <w:bodyDiv w:val="1"/>
      <w:marLeft w:val="0"/>
      <w:marRight w:val="0"/>
      <w:marTop w:val="0"/>
      <w:marBottom w:val="0"/>
      <w:divBdr>
        <w:top w:val="none" w:sz="0" w:space="0" w:color="auto"/>
        <w:left w:val="none" w:sz="0" w:space="0" w:color="auto"/>
        <w:bottom w:val="none" w:sz="0" w:space="0" w:color="auto"/>
        <w:right w:val="none" w:sz="0" w:space="0" w:color="auto"/>
      </w:divBdr>
      <w:divsChild>
        <w:div w:id="770708342">
          <w:marLeft w:val="251"/>
          <w:marRight w:val="0"/>
          <w:marTop w:val="0"/>
          <w:marBottom w:val="0"/>
          <w:divBdr>
            <w:top w:val="none" w:sz="0" w:space="0" w:color="auto"/>
            <w:left w:val="none" w:sz="0" w:space="0" w:color="auto"/>
            <w:bottom w:val="none" w:sz="0" w:space="0" w:color="auto"/>
            <w:right w:val="none" w:sz="0" w:space="0" w:color="auto"/>
          </w:divBdr>
          <w:divsChild>
            <w:div w:id="1646472800">
              <w:marLeft w:val="-134"/>
              <w:marRight w:val="0"/>
              <w:marTop w:val="0"/>
              <w:marBottom w:val="0"/>
              <w:divBdr>
                <w:top w:val="none" w:sz="0" w:space="0" w:color="auto"/>
                <w:left w:val="none" w:sz="0" w:space="0" w:color="auto"/>
                <w:bottom w:val="none" w:sz="0" w:space="0" w:color="auto"/>
                <w:right w:val="none" w:sz="0" w:space="0" w:color="auto"/>
              </w:divBdr>
              <w:divsChild>
                <w:div w:id="14796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20995">
      <w:bodyDiv w:val="1"/>
      <w:marLeft w:val="0"/>
      <w:marRight w:val="0"/>
      <w:marTop w:val="0"/>
      <w:marBottom w:val="0"/>
      <w:divBdr>
        <w:top w:val="none" w:sz="0" w:space="0" w:color="auto"/>
        <w:left w:val="none" w:sz="0" w:space="0" w:color="auto"/>
        <w:bottom w:val="none" w:sz="0" w:space="0" w:color="auto"/>
        <w:right w:val="none" w:sz="0" w:space="0" w:color="auto"/>
      </w:divBdr>
    </w:div>
    <w:div w:id="803429167">
      <w:bodyDiv w:val="1"/>
      <w:marLeft w:val="0"/>
      <w:marRight w:val="0"/>
      <w:marTop w:val="0"/>
      <w:marBottom w:val="0"/>
      <w:divBdr>
        <w:top w:val="none" w:sz="0" w:space="0" w:color="auto"/>
        <w:left w:val="none" w:sz="0" w:space="0" w:color="auto"/>
        <w:bottom w:val="none" w:sz="0" w:space="0" w:color="auto"/>
        <w:right w:val="none" w:sz="0" w:space="0" w:color="auto"/>
      </w:divBdr>
    </w:div>
    <w:div w:id="810711824">
      <w:bodyDiv w:val="1"/>
      <w:marLeft w:val="0"/>
      <w:marRight w:val="0"/>
      <w:marTop w:val="0"/>
      <w:marBottom w:val="0"/>
      <w:divBdr>
        <w:top w:val="none" w:sz="0" w:space="0" w:color="auto"/>
        <w:left w:val="none" w:sz="0" w:space="0" w:color="auto"/>
        <w:bottom w:val="none" w:sz="0" w:space="0" w:color="auto"/>
        <w:right w:val="none" w:sz="0" w:space="0" w:color="auto"/>
      </w:divBdr>
    </w:div>
    <w:div w:id="926621028">
      <w:bodyDiv w:val="1"/>
      <w:marLeft w:val="0"/>
      <w:marRight w:val="0"/>
      <w:marTop w:val="0"/>
      <w:marBottom w:val="0"/>
      <w:divBdr>
        <w:top w:val="none" w:sz="0" w:space="0" w:color="auto"/>
        <w:left w:val="none" w:sz="0" w:space="0" w:color="auto"/>
        <w:bottom w:val="none" w:sz="0" w:space="0" w:color="auto"/>
        <w:right w:val="none" w:sz="0" w:space="0" w:color="auto"/>
      </w:divBdr>
    </w:div>
    <w:div w:id="1258252079">
      <w:bodyDiv w:val="1"/>
      <w:marLeft w:val="0"/>
      <w:marRight w:val="0"/>
      <w:marTop w:val="0"/>
      <w:marBottom w:val="0"/>
      <w:divBdr>
        <w:top w:val="none" w:sz="0" w:space="0" w:color="auto"/>
        <w:left w:val="none" w:sz="0" w:space="0" w:color="auto"/>
        <w:bottom w:val="none" w:sz="0" w:space="0" w:color="auto"/>
        <w:right w:val="none" w:sz="0" w:space="0" w:color="auto"/>
      </w:divBdr>
    </w:div>
    <w:div w:id="1401756711">
      <w:bodyDiv w:val="1"/>
      <w:marLeft w:val="0"/>
      <w:marRight w:val="0"/>
      <w:marTop w:val="0"/>
      <w:marBottom w:val="0"/>
      <w:divBdr>
        <w:top w:val="none" w:sz="0" w:space="0" w:color="auto"/>
        <w:left w:val="none" w:sz="0" w:space="0" w:color="auto"/>
        <w:bottom w:val="none" w:sz="0" w:space="0" w:color="auto"/>
        <w:right w:val="none" w:sz="0" w:space="0" w:color="auto"/>
      </w:divBdr>
    </w:div>
    <w:div w:id="1428816422">
      <w:bodyDiv w:val="1"/>
      <w:marLeft w:val="0"/>
      <w:marRight w:val="0"/>
      <w:marTop w:val="0"/>
      <w:marBottom w:val="0"/>
      <w:divBdr>
        <w:top w:val="none" w:sz="0" w:space="0" w:color="auto"/>
        <w:left w:val="none" w:sz="0" w:space="0" w:color="auto"/>
        <w:bottom w:val="none" w:sz="0" w:space="0" w:color="auto"/>
        <w:right w:val="none" w:sz="0" w:space="0" w:color="auto"/>
      </w:divBdr>
    </w:div>
    <w:div w:id="1718629629">
      <w:bodyDiv w:val="1"/>
      <w:marLeft w:val="0"/>
      <w:marRight w:val="0"/>
      <w:marTop w:val="0"/>
      <w:marBottom w:val="0"/>
      <w:divBdr>
        <w:top w:val="none" w:sz="0" w:space="0" w:color="auto"/>
        <w:left w:val="none" w:sz="0" w:space="0" w:color="auto"/>
        <w:bottom w:val="none" w:sz="0" w:space="0" w:color="auto"/>
        <w:right w:val="none" w:sz="0" w:space="0" w:color="auto"/>
      </w:divBdr>
    </w:div>
    <w:div w:id="1728799473">
      <w:bodyDiv w:val="1"/>
      <w:marLeft w:val="0"/>
      <w:marRight w:val="0"/>
      <w:marTop w:val="0"/>
      <w:marBottom w:val="0"/>
      <w:divBdr>
        <w:top w:val="none" w:sz="0" w:space="0" w:color="auto"/>
        <w:left w:val="none" w:sz="0" w:space="0" w:color="auto"/>
        <w:bottom w:val="none" w:sz="0" w:space="0" w:color="auto"/>
        <w:right w:val="none" w:sz="0" w:space="0" w:color="auto"/>
      </w:divBdr>
    </w:div>
    <w:div w:id="1733844672">
      <w:bodyDiv w:val="1"/>
      <w:marLeft w:val="0"/>
      <w:marRight w:val="0"/>
      <w:marTop w:val="0"/>
      <w:marBottom w:val="0"/>
      <w:divBdr>
        <w:top w:val="none" w:sz="0" w:space="0" w:color="auto"/>
        <w:left w:val="none" w:sz="0" w:space="0" w:color="auto"/>
        <w:bottom w:val="none" w:sz="0" w:space="0" w:color="auto"/>
        <w:right w:val="none" w:sz="0" w:space="0" w:color="auto"/>
      </w:divBdr>
    </w:div>
    <w:div w:id="1823233237">
      <w:bodyDiv w:val="1"/>
      <w:marLeft w:val="0"/>
      <w:marRight w:val="0"/>
      <w:marTop w:val="0"/>
      <w:marBottom w:val="0"/>
      <w:divBdr>
        <w:top w:val="none" w:sz="0" w:space="0" w:color="auto"/>
        <w:left w:val="none" w:sz="0" w:space="0" w:color="auto"/>
        <w:bottom w:val="none" w:sz="0" w:space="0" w:color="auto"/>
        <w:right w:val="none" w:sz="0" w:space="0" w:color="auto"/>
      </w:divBdr>
      <w:divsChild>
        <w:div w:id="1071196286">
          <w:marLeft w:val="0"/>
          <w:marRight w:val="0"/>
          <w:marTop w:val="0"/>
          <w:marBottom w:val="0"/>
          <w:divBdr>
            <w:top w:val="none" w:sz="0" w:space="0" w:color="auto"/>
            <w:left w:val="none" w:sz="0" w:space="0" w:color="auto"/>
            <w:bottom w:val="none" w:sz="0" w:space="0" w:color="auto"/>
            <w:right w:val="none" w:sz="0" w:space="0" w:color="auto"/>
          </w:divBdr>
        </w:div>
      </w:divsChild>
    </w:div>
    <w:div w:id="1882471363">
      <w:bodyDiv w:val="1"/>
      <w:marLeft w:val="0"/>
      <w:marRight w:val="0"/>
      <w:marTop w:val="0"/>
      <w:marBottom w:val="0"/>
      <w:divBdr>
        <w:top w:val="none" w:sz="0" w:space="0" w:color="auto"/>
        <w:left w:val="none" w:sz="0" w:space="0" w:color="auto"/>
        <w:bottom w:val="none" w:sz="0" w:space="0" w:color="auto"/>
        <w:right w:val="none" w:sz="0" w:space="0" w:color="auto"/>
      </w:divBdr>
    </w:div>
    <w:div w:id="2128770797">
      <w:bodyDiv w:val="1"/>
      <w:marLeft w:val="0"/>
      <w:marRight w:val="0"/>
      <w:marTop w:val="0"/>
      <w:marBottom w:val="0"/>
      <w:divBdr>
        <w:top w:val="none" w:sz="0" w:space="0" w:color="auto"/>
        <w:left w:val="none" w:sz="0" w:space="0" w:color="auto"/>
        <w:bottom w:val="none" w:sz="0" w:space="0" w:color="auto"/>
        <w:right w:val="none" w:sz="0" w:space="0" w:color="auto"/>
      </w:divBdr>
      <w:divsChild>
        <w:div w:id="1645502107">
          <w:marLeft w:val="0"/>
          <w:marRight w:val="0"/>
          <w:marTop w:val="0"/>
          <w:marBottom w:val="0"/>
          <w:divBdr>
            <w:top w:val="none" w:sz="0" w:space="0" w:color="auto"/>
            <w:left w:val="none" w:sz="0" w:space="0" w:color="auto"/>
            <w:bottom w:val="none" w:sz="0" w:space="0" w:color="auto"/>
            <w:right w:val="none" w:sz="0" w:space="0" w:color="auto"/>
          </w:divBdr>
          <w:divsChild>
            <w:div w:id="2106412764">
              <w:marLeft w:val="0"/>
              <w:marRight w:val="0"/>
              <w:marTop w:val="1005"/>
              <w:marBottom w:val="33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9F1CFC-E009-45DE-8A86-BAAD9CD4A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18</Pages>
  <Words>2222</Words>
  <Characters>12669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МУК "РЦБС"</Company>
  <LinksUpToDate>false</LinksUpToDate>
  <CharactersWithSpaces>14862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progamist</cp:lastModifiedBy>
  <cp:revision>12</cp:revision>
  <dcterms:created xsi:type="dcterms:W3CDTF">2016-02-04T03:54:00Z</dcterms:created>
  <dcterms:modified xsi:type="dcterms:W3CDTF">2016-06-23T05:23:00Z</dcterms:modified>
</cp:coreProperties>
</file>