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150"/>
        <w:gridCol w:w="2339"/>
        <w:gridCol w:w="3445"/>
        <w:gridCol w:w="2079"/>
      </w:tblGrid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bookmarkStart w:id="0" w:name="_GoBack" w:colFirst="2" w:colLast="2"/>
            <w:r w:rsidRPr="00834FB7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834FB7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834FB7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834FB7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834FB7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ru-RU"/>
              </w:rPr>
              <w:t>Формат проведения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834FB7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ru-RU"/>
              </w:rPr>
              <w:t>Название мероприятия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834FB7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ru-RU"/>
              </w:rPr>
              <w:t>Организатор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апреля - 02 ноября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34FB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Самое читающее муниципальное образование Красноярского края</w:t>
              </w:r>
            </w:hyperlink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универсальная научная библиотека Красноярского края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 - 05 октября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с использованием дистанционных образовательных технологий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САБ ИРБИС64+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универсальная научная библиотека Красноярского края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- 25 сентября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 Межрегиональный чемпионат по интеллектуальным играм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  <w:proofErr w:type="gramEnd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 краевая молодёжная библиотека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онлайн-обзор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начинается с книг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 краевая детская библиотека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Зональный семинар (г. </w:t>
            </w:r>
            <w:proofErr w:type="spell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Лесосибирск</w:t>
            </w:r>
            <w:proofErr w:type="spellEnd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 обслуживание молодежи в контексте развития современного общества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 краевая молодёжная библиотека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Зональный семинар (г. </w:t>
            </w:r>
            <w:proofErr w:type="spell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Лесосибирск</w:t>
            </w:r>
            <w:proofErr w:type="spellEnd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работа в детской библиотеке: перезагрузка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 краевая детская библиотека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- 30 октября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деятельность детской библиотеки в традиционной и электронной среде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краевой научно-учебный центр кадров культуры, Красноярская краевая детская библиотека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октября - 21 октября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с использованием дистанционных образовательных технологий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справочно-библиографического обслуживания пользователей в библиотеке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универсальная научная библиотека Красноярского края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муниципальных библиотек в </w:t>
            </w:r>
            <w:r w:rsidRPr="00834F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2022</w:t>
            </w: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универсальная научная библиотека Красноярского края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 семинар (г. Назарово)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работа в детской библиотеке: перезагрузка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 краевая детская библиотека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идеи и креативные практики в работе с молодежью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 краевая молодёжная библиотека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- 27 октября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онлайн-инструментов в библиотечной деятельности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универсальная научная библиотека Красноярского края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этнографический диктант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Созвучие Сибири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 краевая молодёжная библиотека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 семинар (п. Шушенское)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- территория проектного творчества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универсальная научная библиотека Красноярского края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онлайн-обзор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начинается с книг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 краевая детская библиотека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ноября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платформе «</w:t>
            </w:r>
            <w:proofErr w:type="spell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PRO.Культура</w:t>
            </w:r>
            <w:proofErr w:type="gram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универсальная научная </w:t>
            </w: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 Красноярского края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ноября - 11 ноября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творческого развития «</w:t>
            </w:r>
            <w:proofErr w:type="spell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Библиопрофи</w:t>
            </w:r>
            <w:proofErr w:type="spellEnd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Краеведение в современных библиотеках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краевой научно-учебный центр кадров культуры, Государственная универсальная научная библиотека Красноярского края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муниципальных библиотек в </w:t>
            </w:r>
            <w:r w:rsidRPr="00834F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2022</w:t>
            </w: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универсальная научная библиотека Красноярского края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Всероссийской Олимпиады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России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 краевая детская библиотека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библиотечных процессов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универсальная научная библиотека Красноярского края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библиотек допущенные при работе на платформе «</w:t>
            </w:r>
            <w:proofErr w:type="spell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PRO.Культура</w:t>
            </w:r>
            <w:proofErr w:type="gram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универсальная научная библиотека Красноярского края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 - 24 ноября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эффективной работы библиотеки с цифровыми ресурсами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универсальная научная библиотека Красноярского края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PRO.Культура</w:t>
            </w:r>
            <w:proofErr w:type="gram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начать просто. Пробуем вместе.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универсальная научная библиотека Красноярского края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онлайн-обзор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начинается с книг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 краевая детская библиотека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мастер-форум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и молодежь: формирование новых компетенций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 краевая молодёжная библиотека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декабря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(г. </w:t>
            </w:r>
            <w:proofErr w:type="spell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Лесосибирск</w:t>
            </w:r>
            <w:proofErr w:type="spellEnd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Проактивный</w:t>
            </w:r>
            <w:proofErr w:type="spellEnd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деятельности библиотек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универсальная научная библиотека Красноярского края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2C2C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2C2C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2C2C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сотрудников модернизированных и модельных библиотек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2C2C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библиотека с новым смыслом: векторы развития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2C2C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 краевая молодёжная библиотека</w:t>
            </w:r>
          </w:p>
        </w:tc>
      </w:tr>
      <w:tr w:rsidR="00834FB7" w:rsidRPr="00834FB7" w:rsidTr="00834FB7">
        <w:tc>
          <w:tcPr>
            <w:tcW w:w="2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</w:tc>
        <w:tc>
          <w:tcPr>
            <w:tcW w:w="9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онлайн-обзор</w:t>
            </w:r>
          </w:p>
        </w:tc>
        <w:tc>
          <w:tcPr>
            <w:tcW w:w="1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начинается с книг</w:t>
            </w:r>
          </w:p>
        </w:tc>
        <w:tc>
          <w:tcPr>
            <w:tcW w:w="1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FB7" w:rsidRPr="00834FB7" w:rsidRDefault="00834FB7" w:rsidP="00834FB7">
            <w:pPr>
              <w:spacing w:before="600" w:after="4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 краевая детская библиотека</w:t>
            </w:r>
          </w:p>
        </w:tc>
      </w:tr>
    </w:tbl>
    <w:bookmarkEnd w:id="0"/>
    <w:p w:rsidR="00834FB7" w:rsidRPr="00834FB7" w:rsidRDefault="00834FB7" w:rsidP="00834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 w:rsidRPr="00834FB7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fldChar w:fldCharType="begin"/>
      </w:r>
      <w:r w:rsidRPr="00834FB7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instrText xml:space="preserve"> HYPERLINK "https://www.kraslib.ru/fellows/public_libraries/?&amp;Z21ID=" </w:instrText>
      </w:r>
      <w:r w:rsidRPr="00834FB7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fldChar w:fldCharType="separate"/>
      </w:r>
      <w:r w:rsidRPr="00834FB7">
        <w:rPr>
          <w:rFonts w:ascii="Helvetica" w:eastAsia="Times New Roman" w:hAnsi="Helvetica" w:cs="Helvetica"/>
          <w:color w:val="000000"/>
          <w:sz w:val="23"/>
          <w:szCs w:val="23"/>
          <w:bdr w:val="single" w:sz="6" w:space="11" w:color="F0F0F0" w:frame="1"/>
          <w:lang w:eastAsia="ru-RU"/>
        </w:rPr>
        <w:t>Муниципальные библиотеки края</w:t>
      </w:r>
      <w:r w:rsidRPr="00834FB7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fldChar w:fldCharType="end"/>
      </w:r>
    </w:p>
    <w:p w:rsidR="00834FB7" w:rsidRPr="00834FB7" w:rsidRDefault="00834FB7" w:rsidP="00834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hyperlink r:id="rId7" w:history="1">
        <w:r w:rsidRPr="00834FB7">
          <w:rPr>
            <w:rFonts w:ascii="Helvetica" w:eastAsia="Times New Roman" w:hAnsi="Helvetica" w:cs="Helvetica"/>
            <w:color w:val="000000"/>
            <w:sz w:val="23"/>
            <w:szCs w:val="23"/>
            <w:bdr w:val="single" w:sz="6" w:space="11" w:color="F0F0F0" w:frame="1"/>
            <w:lang w:eastAsia="ru-RU"/>
          </w:rPr>
          <w:t>Законодательные и нормативные документы</w:t>
        </w:r>
      </w:hyperlink>
    </w:p>
    <w:p w:rsidR="00834FB7" w:rsidRPr="00834FB7" w:rsidRDefault="00834FB7" w:rsidP="00834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hyperlink r:id="rId8" w:history="1">
        <w:r w:rsidRPr="00834FB7">
          <w:rPr>
            <w:rFonts w:ascii="Helvetica" w:eastAsia="Times New Roman" w:hAnsi="Helvetica" w:cs="Helvetica"/>
            <w:color w:val="000000"/>
            <w:sz w:val="23"/>
            <w:szCs w:val="23"/>
            <w:bdr w:val="single" w:sz="6" w:space="11" w:color="F0F0F0" w:frame="1"/>
            <w:lang w:eastAsia="ru-RU"/>
          </w:rPr>
          <w:t>Комплектатору</w:t>
        </w:r>
      </w:hyperlink>
    </w:p>
    <w:p w:rsidR="00834FB7" w:rsidRPr="00834FB7" w:rsidRDefault="00834FB7" w:rsidP="00834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hyperlink r:id="rId9" w:history="1">
        <w:r w:rsidRPr="00834FB7">
          <w:rPr>
            <w:rFonts w:ascii="Helvetica" w:eastAsia="Times New Roman" w:hAnsi="Helvetica" w:cs="Helvetica"/>
            <w:color w:val="000000"/>
            <w:sz w:val="23"/>
            <w:szCs w:val="23"/>
            <w:bdr w:val="single" w:sz="6" w:space="11" w:color="F0F0F0" w:frame="1"/>
            <w:lang w:eastAsia="ru-RU"/>
          </w:rPr>
          <w:t>Красноярский ИРБИС-клуб</w:t>
        </w:r>
      </w:hyperlink>
    </w:p>
    <w:p w:rsidR="00834FB7" w:rsidRPr="00834FB7" w:rsidRDefault="00834FB7" w:rsidP="00834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hyperlink r:id="rId10" w:history="1">
        <w:r w:rsidRPr="00834FB7">
          <w:rPr>
            <w:rFonts w:ascii="Helvetica" w:eastAsia="Times New Roman" w:hAnsi="Helvetica" w:cs="Helvetica"/>
            <w:color w:val="000000"/>
            <w:sz w:val="23"/>
            <w:szCs w:val="23"/>
            <w:bdr w:val="single" w:sz="6" w:space="11" w:color="F0F0F0" w:frame="1"/>
            <w:lang w:eastAsia="ru-RU"/>
          </w:rPr>
          <w:t>Форум пользователей Ирбис</w:t>
        </w:r>
      </w:hyperlink>
    </w:p>
    <w:p w:rsidR="00834FB7" w:rsidRPr="00834FB7" w:rsidRDefault="00834FB7" w:rsidP="00834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hyperlink r:id="rId11" w:history="1">
        <w:r w:rsidRPr="00834FB7">
          <w:rPr>
            <w:rFonts w:ascii="Helvetica" w:eastAsia="Times New Roman" w:hAnsi="Helvetica" w:cs="Helvetica"/>
            <w:color w:val="000000"/>
            <w:sz w:val="23"/>
            <w:szCs w:val="23"/>
            <w:bdr w:val="single" w:sz="6" w:space="11" w:color="F0F0F0" w:frame="1"/>
            <w:lang w:eastAsia="ru-RU"/>
          </w:rPr>
          <w:t>Издания для библиотек</w:t>
        </w:r>
      </w:hyperlink>
    </w:p>
    <w:p w:rsidR="00834FB7" w:rsidRPr="00834FB7" w:rsidRDefault="00834FB7" w:rsidP="00834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 w:rsidRPr="00834FB7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Контакты публичных библиотек</w:t>
      </w:r>
    </w:p>
    <w:p w:rsidR="00834FB7" w:rsidRPr="00834FB7" w:rsidRDefault="00834FB7" w:rsidP="00834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hyperlink r:id="rId12" w:history="1">
        <w:r w:rsidRPr="00834FB7">
          <w:rPr>
            <w:rFonts w:ascii="Helvetica" w:eastAsia="Times New Roman" w:hAnsi="Helvetica" w:cs="Helvetica"/>
            <w:color w:val="000000"/>
            <w:sz w:val="23"/>
            <w:szCs w:val="23"/>
            <w:bdr w:val="single" w:sz="6" w:space="11" w:color="F0F0F0" w:frame="1"/>
            <w:lang w:eastAsia="ru-RU"/>
          </w:rPr>
          <w:t>Дистанционное обучение</w:t>
        </w:r>
      </w:hyperlink>
    </w:p>
    <w:p w:rsidR="00834FB7" w:rsidRPr="00834FB7" w:rsidRDefault="00834FB7" w:rsidP="00834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hyperlink r:id="rId13" w:history="1">
        <w:r w:rsidRPr="00834FB7">
          <w:rPr>
            <w:rFonts w:ascii="Helvetica" w:eastAsia="Times New Roman" w:hAnsi="Helvetica" w:cs="Helvetica"/>
            <w:color w:val="000000"/>
            <w:sz w:val="23"/>
            <w:szCs w:val="23"/>
            <w:bdr w:val="single" w:sz="6" w:space="11" w:color="F0F0F0" w:frame="1"/>
            <w:shd w:val="clear" w:color="auto" w:fill="CCCACA"/>
            <w:lang w:eastAsia="ru-RU"/>
          </w:rPr>
          <w:t>Сводный план профессиональных мероприятий</w:t>
        </w:r>
      </w:hyperlink>
    </w:p>
    <w:p w:rsidR="00003927" w:rsidRDefault="00003927"/>
    <w:sectPr w:rsidR="0000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91EF4"/>
    <w:multiLevelType w:val="multilevel"/>
    <w:tmpl w:val="3844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F0"/>
    <w:rsid w:val="00003927"/>
    <w:rsid w:val="00681FF0"/>
    <w:rsid w:val="0083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F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77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3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lib.ru/fellows/compl/?&amp;Z21ID=" TargetMode="External"/><Relationship Id="rId13" Type="http://schemas.openxmlformats.org/officeDocument/2006/relationships/hyperlink" Target="https://irbis.kraslib.ru/cgi-bin/irbis64r/irbis64r_91/cgiirbis_64.exe?C21COM=S&amp;I21DBN=MER_COLLEG&amp;S21FMT=colleg_mer&amp;S21ALL=%3C.%3ECOLLEG=2022%3C.%3E&amp;S21SRW=GODCOLL&amp;S21CNR=500&amp;S21STN=1&amp;Z21ID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raslib.ru/fellows/normative_documents/?&amp;Z21ID=" TargetMode="External"/><Relationship Id="rId12" Type="http://schemas.openxmlformats.org/officeDocument/2006/relationships/hyperlink" Target="https://www.kraslib.ru/fellows/training/distance_learning/?&amp;Z21ID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bis.kraslib.ru/cgi-bin/irbis64r/irbis64r_91/cgiirbis_64.exe?C21COM=S&amp;I21DBN=MER_CFULL&amp;S21FMT=colleg_full&amp;S21ALL=%3C.%3EI=S800537%3C.%3E&amp;S21STN=1" TargetMode="External"/><Relationship Id="rId11" Type="http://schemas.openxmlformats.org/officeDocument/2006/relationships/hyperlink" Target="https://irbis.kraslib.ru/cgi-bin/irbis64r/irbis64r_91/cgiirbis_64.exe?C21COM=S&amp;I21DBN=IZD_COLLEG&amp;S21CNR=20&amp;S21FMT=vvcolleagues&amp;S21ALL=%3C.%3EI=I764665%3C.%3E&amp;S21CNR=500&amp;S21STN=1&amp;Z21ID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rbis.elnit.org/?&amp;Z21ID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k.sfu-kras.ru/nb/o-klube?&amp;Z21ID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2022-09-26T03:57:00Z</dcterms:created>
  <dcterms:modified xsi:type="dcterms:W3CDTF">2022-09-26T03:58:00Z</dcterms:modified>
</cp:coreProperties>
</file>